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36" w:rsidRDefault="00111336" w:rsidP="00111336">
      <w:pPr>
        <w:pStyle w:val="2"/>
        <w:spacing w:before="75" w:after="75"/>
        <w:jc w:val="center"/>
        <w:rPr>
          <w:rFonts w:ascii="Times New Roman" w:hAnsi="Times New Roman"/>
          <w:bCs w:val="0"/>
        </w:rPr>
      </w:pPr>
      <w:r w:rsidRPr="0080607D">
        <w:rPr>
          <w:rFonts w:ascii="Times New Roman" w:hAnsi="Times New Roman"/>
          <w:bCs w:val="0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программой.</w:t>
      </w:r>
    </w:p>
    <w:p w:rsidR="00111336" w:rsidRPr="00DA3A8B" w:rsidRDefault="00111336" w:rsidP="00111336">
      <w:pPr>
        <w:rPr>
          <w:rFonts w:ascii="Calibri" w:eastAsia="Times New Roman" w:hAnsi="Calibri" w:cs="Times New Roman"/>
        </w:rPr>
      </w:pPr>
    </w:p>
    <w:p w:rsidR="00111336" w:rsidRDefault="00111336" w:rsidP="00111336">
      <w:pPr>
        <w:shd w:val="clear" w:color="auto" w:fill="FFFFFF"/>
        <w:spacing w:before="100" w:beforeAutospacing="1"/>
        <w:jc w:val="both"/>
        <w:rPr>
          <w:rFonts w:ascii="Calibri" w:eastAsia="Times New Roman" w:hAnsi="Calibri" w:cs="Times New Roman"/>
        </w:rPr>
      </w:pPr>
      <w:r>
        <w:rPr>
          <w:rFonts w:ascii="Calibri" w:eastAsia="&amp;quot" w:hAnsi="Calibri" w:cs="Times New Roman"/>
          <w:color w:val="000000"/>
          <w:sz w:val="28"/>
          <w:szCs w:val="28"/>
        </w:rPr>
        <w:t xml:space="preserve">    </w:t>
      </w:r>
      <w:r>
        <w:rPr>
          <w:rFonts w:ascii="&amp;quot" w:eastAsia="&amp;quot" w:hAnsi="&amp;quot" w:cs="Times New Roman"/>
          <w:color w:val="000000"/>
          <w:sz w:val="28"/>
          <w:szCs w:val="28"/>
        </w:rPr>
        <w:t>В образовательном процессе  используются учебники и методические комплекты для реализации задач ООП, рекомендованные и допущенные Министерством Образования Российской Федерации.</w:t>
      </w:r>
    </w:p>
    <w:p w:rsidR="00111336" w:rsidRDefault="00111336" w:rsidP="00111336">
      <w:pPr>
        <w:spacing w:before="100" w:beforeAutospacing="1"/>
        <w:jc w:val="both"/>
        <w:rPr>
          <w:rFonts w:ascii="Calibri" w:eastAsia="Times New Roman" w:hAnsi="Calibri" w:cs="Times New Roman"/>
        </w:rPr>
      </w:pPr>
      <w:r>
        <w:rPr>
          <w:rStyle w:val="a4"/>
          <w:rFonts w:ascii="&amp;quot" w:eastAsia="&amp;quot" w:hAnsi="&amp;quot" w:cs="Times New Roman"/>
          <w:color w:val="000000"/>
          <w:sz w:val="28"/>
          <w:szCs w:val="28"/>
          <w:u w:val="single"/>
          <w:shd w:val="clear" w:color="auto" w:fill="FFFFFF"/>
        </w:rPr>
        <w:t xml:space="preserve">Характеристика реализуемых образовательных программ </w:t>
      </w:r>
      <w:r>
        <w:rPr>
          <w:rStyle w:val="a4"/>
          <w:rFonts w:ascii="Calibri" w:eastAsia="&amp;quot" w:hAnsi="Calibri" w:cs="Times New Roman"/>
          <w:color w:val="000000"/>
          <w:sz w:val="28"/>
          <w:szCs w:val="28"/>
          <w:u w:val="single"/>
          <w:shd w:val="clear" w:color="auto" w:fill="FFFFFF"/>
        </w:rPr>
        <w:t>началь</w:t>
      </w:r>
      <w:r>
        <w:rPr>
          <w:rStyle w:val="a4"/>
          <w:rFonts w:ascii="&amp;quot" w:eastAsia="&amp;quot" w:hAnsi="&amp;quot" w:cs="Times New Roman"/>
          <w:color w:val="000000"/>
          <w:sz w:val="28"/>
          <w:szCs w:val="28"/>
          <w:u w:val="single"/>
          <w:shd w:val="clear" w:color="auto" w:fill="FFFFFF"/>
        </w:rPr>
        <w:t>ной школы</w:t>
      </w:r>
    </w:p>
    <w:p w:rsidR="00111336" w:rsidRDefault="00111336" w:rsidP="00111336">
      <w:pPr>
        <w:spacing w:before="100" w:beforeAutospacing="1"/>
        <w:jc w:val="both"/>
        <w:rPr>
          <w:rFonts w:ascii="Calibri" w:eastAsia="Times New Roman" w:hAnsi="Calibri" w:cs="Times New Roman"/>
        </w:rPr>
      </w:pP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В начальной школе реализуются УМК «</w:t>
      </w:r>
      <w:r>
        <w:rPr>
          <w:rFonts w:ascii="Calibri" w:eastAsia="&amp;quot" w:hAnsi="Calibri" w:cs="Times New Roman"/>
          <w:color w:val="000000"/>
          <w:sz w:val="28"/>
          <w:szCs w:val="28"/>
          <w:shd w:val="clear" w:color="auto" w:fill="FFFFFF"/>
        </w:rPr>
        <w:t>Ш</w:t>
      </w: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кола</w:t>
      </w:r>
      <w:r>
        <w:rPr>
          <w:rFonts w:ascii="Calibri" w:eastAsia="&amp;quot" w:hAnsi="Calibri" w:cs="Times New Roman"/>
          <w:color w:val="000000"/>
          <w:sz w:val="28"/>
          <w:szCs w:val="28"/>
          <w:shd w:val="clear" w:color="auto" w:fill="FFFFFF"/>
        </w:rPr>
        <w:t xml:space="preserve"> России</w:t>
      </w: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» Выбор УМК обоснован тем, что:</w:t>
      </w:r>
    </w:p>
    <w:p w:rsidR="00111336" w:rsidRDefault="00111336" w:rsidP="00111336">
      <w:pPr>
        <w:spacing w:before="100" w:beforeAutospacing="1"/>
        <w:ind w:hanging="360"/>
        <w:jc w:val="both"/>
        <w:rPr>
          <w:rFonts w:ascii="Calibri" w:eastAsia="Times New Roman" w:hAnsi="Calibri" w:cs="Times New Roman"/>
        </w:rPr>
      </w:pP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sym w:font="Symbol" w:char="F0B7"/>
      </w: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 xml:space="preserve"> Учебный материал во всех учебниках представлен в таких формах, которые предполагают самостоятельную деятельность учащихся по открытию и освоению новых знаний;</w:t>
      </w:r>
    </w:p>
    <w:p w:rsidR="00111336" w:rsidRDefault="00111336" w:rsidP="00111336">
      <w:pPr>
        <w:spacing w:before="100" w:beforeAutospacing="1"/>
        <w:ind w:hanging="360"/>
        <w:jc w:val="both"/>
        <w:rPr>
          <w:rFonts w:ascii="Calibri" w:eastAsia="Times New Roman" w:hAnsi="Calibri" w:cs="Times New Roman"/>
        </w:rPr>
      </w:pP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sym w:font="Symbol" w:char="F0B7"/>
      </w: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 xml:space="preserve"> Особое значение имеет организация учебного материала в различных формах сравнения, в том числе и для постановки учебных задач;</w:t>
      </w:r>
    </w:p>
    <w:p w:rsidR="00111336" w:rsidRDefault="00111336" w:rsidP="00111336">
      <w:pPr>
        <w:spacing w:before="100" w:beforeAutospacing="1"/>
        <w:ind w:hanging="360"/>
        <w:jc w:val="both"/>
        <w:rPr>
          <w:rFonts w:ascii="Calibri" w:eastAsia="Times New Roman" w:hAnsi="Calibri" w:cs="Times New Roman"/>
        </w:rPr>
      </w:pP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sym w:font="Symbol" w:char="F0B7"/>
      </w: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 xml:space="preserve"> Учебный материал способствует формированию учебной деятельности и направлен на развитие универсальных учебных действий учащихся.</w:t>
      </w:r>
    </w:p>
    <w:p w:rsidR="00111336" w:rsidRDefault="00111336" w:rsidP="00111336">
      <w:pPr>
        <w:ind w:left="360"/>
        <w:jc w:val="both"/>
        <w:rPr>
          <w:rFonts w:ascii="Calibri" w:eastAsia="&amp;quot" w:hAnsi="Calibri" w:cs="Times New Roman"/>
          <w:color w:val="000000"/>
          <w:sz w:val="28"/>
          <w:szCs w:val="28"/>
          <w:shd w:val="clear" w:color="auto" w:fill="FFFFFF"/>
        </w:rPr>
      </w:pPr>
    </w:p>
    <w:p w:rsidR="00111336" w:rsidRDefault="00111336" w:rsidP="00111336">
      <w:pPr>
        <w:ind w:left="360"/>
        <w:jc w:val="both"/>
        <w:rPr>
          <w:rFonts w:ascii="Calibri" w:eastAsia="Times New Roman" w:hAnsi="Calibri" w:cs="Times New Roman"/>
        </w:rPr>
      </w:pP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УМК «</w:t>
      </w:r>
      <w:r>
        <w:rPr>
          <w:rFonts w:ascii="Calibri" w:eastAsia="&amp;quot" w:hAnsi="Calibri" w:cs="Times New Roman"/>
          <w:color w:val="000000"/>
          <w:sz w:val="28"/>
          <w:szCs w:val="28"/>
          <w:shd w:val="clear" w:color="auto" w:fill="FFFFFF"/>
        </w:rPr>
        <w:t>Школа России</w:t>
      </w: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» — наиболее востребованный комплект для начальной школы.</w:t>
      </w:r>
      <w:r>
        <w:rPr>
          <w:rFonts w:ascii="&amp;quot" w:eastAsia="&amp;quot" w:hAnsi="&amp;quot" w:cs="Times New Roman"/>
          <w:color w:val="000000"/>
          <w:sz w:val="28"/>
          <w:szCs w:val="28"/>
        </w:rPr>
        <w:t xml:space="preserve"> </w:t>
      </w: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Он приведен в соответствие с новыми требованиями к начальному образованию.</w:t>
      </w:r>
    </w:p>
    <w:p w:rsidR="00111336" w:rsidRDefault="00111336" w:rsidP="00111336">
      <w:pPr>
        <w:spacing w:before="100" w:beforeAutospacing="1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</w:t>
      </w:r>
      <w:r w:rsidRPr="00CD3F84">
        <w:rPr>
          <w:rFonts w:ascii="Calibri" w:eastAsia="Times New Roman" w:hAnsi="Calibri" w:cs="Times New Roman"/>
          <w:sz w:val="28"/>
          <w:szCs w:val="28"/>
        </w:rPr>
        <w:t>Учебный план включает: структуру обязательных предметных областей Филология (русский язык, литературное чтение и иностранный язык), Математика, Естествознание (окружающий мир), Основы религиозных культур и светской этики, Искусство (Музыка и Изобразительное</w:t>
      </w:r>
      <w:r>
        <w:rPr>
          <w:sz w:val="28"/>
          <w:szCs w:val="28"/>
        </w:rPr>
        <w:t xml:space="preserve"> искусство + технический труд</w:t>
      </w:r>
      <w:r w:rsidRPr="00CD3F84">
        <w:rPr>
          <w:rFonts w:ascii="Calibri" w:eastAsia="Times New Roman" w:hAnsi="Calibri" w:cs="Times New Roman"/>
          <w:sz w:val="28"/>
          <w:szCs w:val="28"/>
        </w:rPr>
        <w:t>), Физическая культура.</w:t>
      </w:r>
      <w:r w:rsidRPr="00CD3F84">
        <w:rPr>
          <w:rFonts w:ascii="Calibri" w:eastAsia="Times New Roman" w:hAnsi="Calibri" w:cs="Times New Roman"/>
          <w:sz w:val="28"/>
          <w:szCs w:val="28"/>
        </w:rPr>
        <w:br/>
      </w:r>
    </w:p>
    <w:p w:rsidR="00111336" w:rsidRDefault="00111336" w:rsidP="00111336">
      <w:pPr>
        <w:spacing w:before="100" w:beforeAutospacing="1"/>
        <w:jc w:val="both"/>
        <w:rPr>
          <w:rFonts w:ascii="Calibri" w:eastAsia="Times New Roman" w:hAnsi="Calibri" w:cs="Times New Roman"/>
        </w:rPr>
      </w:pPr>
      <w:r>
        <w:rPr>
          <w:rStyle w:val="a4"/>
          <w:rFonts w:ascii="&amp;quot" w:eastAsia="&amp;quot" w:hAnsi="&amp;quot" w:cs="Times New Roman"/>
          <w:color w:val="000000"/>
          <w:sz w:val="28"/>
          <w:szCs w:val="28"/>
          <w:u w:val="single"/>
          <w:shd w:val="clear" w:color="auto" w:fill="FFFFFF"/>
        </w:rPr>
        <w:t xml:space="preserve">Характеристика реализуемых образовательных программ </w:t>
      </w:r>
      <w:r w:rsidR="00DC57CC">
        <w:rPr>
          <w:rStyle w:val="a4"/>
          <w:rFonts w:ascii="&amp;quot" w:eastAsia="&amp;quot" w:hAnsi="&amp;quot" w:cs="Times New Roman"/>
          <w:color w:val="000000"/>
          <w:sz w:val="28"/>
          <w:szCs w:val="28"/>
          <w:u w:val="single"/>
          <w:shd w:val="clear" w:color="auto" w:fill="FFFFFF"/>
        </w:rPr>
        <w:t xml:space="preserve"> начальной </w:t>
      </w:r>
      <w:r>
        <w:rPr>
          <w:rStyle w:val="a4"/>
          <w:rFonts w:ascii="&amp;quot" w:eastAsia="&amp;quot" w:hAnsi="&amp;quot" w:cs="Times New Roman"/>
          <w:color w:val="000000"/>
          <w:sz w:val="28"/>
          <w:szCs w:val="28"/>
          <w:u w:val="single"/>
          <w:shd w:val="clear" w:color="auto" w:fill="FFFFFF"/>
        </w:rPr>
        <w:t>школы</w:t>
      </w:r>
    </w:p>
    <w:p w:rsidR="00111336" w:rsidRDefault="00111336" w:rsidP="00111336">
      <w:pPr>
        <w:spacing w:before="100" w:beforeAutospacing="1"/>
        <w:jc w:val="both"/>
        <w:rPr>
          <w:rFonts w:ascii="Calibri" w:eastAsia="&amp;quot" w:hAnsi="Calibri" w:cs="Times New Roman"/>
          <w:color w:val="000000"/>
          <w:sz w:val="28"/>
          <w:szCs w:val="28"/>
          <w:shd w:val="clear" w:color="auto" w:fill="FFFFFF"/>
        </w:rPr>
      </w:pPr>
      <w:r>
        <w:rPr>
          <w:rFonts w:ascii="Calibri" w:eastAsia="&amp;quot" w:hAnsi="Calibri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Учебные курсы федерального компонента представлены в полном объёме, без изменений, с соблюдением часовой недельной нагрузки по каждому предмету, что обеспечивает единство школьного образования в стране</w:t>
      </w:r>
      <w:r>
        <w:rPr>
          <w:rFonts w:ascii="Calibri" w:eastAsia="&amp;quot" w:hAnsi="Calibri" w:cs="Times New Roman"/>
          <w:color w:val="000000"/>
          <w:sz w:val="28"/>
          <w:szCs w:val="28"/>
          <w:shd w:val="clear" w:color="auto" w:fill="FFFFFF"/>
        </w:rPr>
        <w:t>.</w:t>
      </w:r>
    </w:p>
    <w:p w:rsidR="00111336" w:rsidRPr="007E083A" w:rsidRDefault="00111336" w:rsidP="00111336">
      <w:pPr>
        <w:spacing w:before="100" w:before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В рамках федерального компонента изучаются следующие учебные предметы: «Русский язык», «Литература», «Иностранный язык», «Математика»,</w:t>
      </w:r>
      <w:r w:rsidR="00DC57CC">
        <w:rPr>
          <w:rFonts w:ascii="Times New Roman" w:eastAsia="Times New Roman" w:hAnsi="Times New Roman" w:cs="Times New Roman"/>
          <w:sz w:val="28"/>
          <w:szCs w:val="28"/>
        </w:rPr>
        <w:t xml:space="preserve"> « Окружающий мир»</w:t>
      </w:r>
      <w:r w:rsidRPr="007E083A">
        <w:rPr>
          <w:rFonts w:ascii="Times New Roman" w:eastAsia="Times New Roman" w:hAnsi="Times New Roman" w:cs="Times New Roman"/>
          <w:sz w:val="28"/>
          <w:szCs w:val="28"/>
        </w:rPr>
        <w:t xml:space="preserve"> «Искусство (музыка, </w:t>
      </w:r>
      <w:proofErr w:type="gramStart"/>
      <w:r w:rsidRPr="007E083A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7E083A">
        <w:rPr>
          <w:rFonts w:ascii="Times New Roman" w:hAnsi="Times New Roman" w:cs="Times New Roman"/>
          <w:sz w:val="28"/>
          <w:szCs w:val="28"/>
        </w:rPr>
        <w:t xml:space="preserve"> + технический труд</w:t>
      </w:r>
      <w:r w:rsidRPr="007E083A">
        <w:rPr>
          <w:rFonts w:ascii="Times New Roman" w:eastAsia="Times New Roman" w:hAnsi="Times New Roman" w:cs="Times New Roman"/>
          <w:sz w:val="28"/>
          <w:szCs w:val="28"/>
        </w:rPr>
        <w:t xml:space="preserve">)», </w:t>
      </w:r>
      <w:r w:rsidRPr="007E083A">
        <w:rPr>
          <w:rFonts w:ascii="Times New Roman" w:hAnsi="Times New Roman" w:cs="Times New Roman"/>
          <w:sz w:val="28"/>
          <w:szCs w:val="28"/>
        </w:rPr>
        <w:t xml:space="preserve"> «Физическая культура», « Основы религиозных культур и светской этики»</w:t>
      </w:r>
      <w:r w:rsidR="00DC57CC">
        <w:rPr>
          <w:rFonts w:ascii="Times New Roman" w:hAnsi="Times New Roman" w:cs="Times New Roman"/>
          <w:sz w:val="28"/>
          <w:szCs w:val="28"/>
        </w:rPr>
        <w:t>, «Родной язык и литература»</w:t>
      </w:r>
    </w:p>
    <w:p w:rsidR="00111336" w:rsidRDefault="00111336" w:rsidP="00DC57CC">
      <w:pPr>
        <w:spacing w:before="100" w:beforeAutospacing="1"/>
        <w:ind w:firstLine="720"/>
        <w:jc w:val="both"/>
        <w:rPr>
          <w:rFonts w:ascii="Calibri" w:eastAsia="Times New Roman" w:hAnsi="Calibri" w:cs="Times New Roman"/>
        </w:rPr>
      </w:pPr>
      <w:proofErr w:type="gramStart"/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Обучение по</w:t>
      </w:r>
      <w:proofErr w:type="gramEnd"/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 xml:space="preserve"> всем предметам осуществляется по государственным программам, количество часов соответствует требованиям государственных программ.</w:t>
      </w:r>
      <w:r>
        <w:rPr>
          <w:rFonts w:ascii="Calibri" w:eastAsia="&amp;quot" w:hAnsi="Calibri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111336" w:rsidRPr="009C29B1" w:rsidRDefault="00111336" w:rsidP="00111336">
      <w:pPr>
        <w:spacing w:before="100" w:beforeAutospacing="1"/>
        <w:jc w:val="both"/>
        <w:rPr>
          <w:rFonts w:ascii="Calibri" w:eastAsia="Times New Roman" w:hAnsi="Calibri" w:cs="Times New Roman"/>
        </w:rPr>
      </w:pP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Все учащиеся школы обеспечены учебниками в соответствии с выбранными программам</w:t>
      </w:r>
      <w:r w:rsidR="007E083A"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&amp;quot" w:eastAsia="&amp;quot" w:hAnsi="&amp;quot" w:cs="Times New Roman"/>
          <w:color w:val="000000"/>
          <w:sz w:val="28"/>
          <w:szCs w:val="28"/>
          <w:shd w:val="clear" w:color="auto" w:fill="FFFFFF"/>
        </w:rPr>
        <w:t>.</w:t>
      </w:r>
    </w:p>
    <w:p w:rsidR="00C53D1C" w:rsidRDefault="00C53D1C" w:rsidP="00111336">
      <w:pPr>
        <w:rPr>
          <w:szCs w:val="28"/>
        </w:rPr>
      </w:pPr>
    </w:p>
    <w:p w:rsidR="00111336" w:rsidRDefault="00111336" w:rsidP="00111336">
      <w:pPr>
        <w:rPr>
          <w:szCs w:val="28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1640"/>
        <w:gridCol w:w="1243"/>
        <w:gridCol w:w="1243"/>
        <w:gridCol w:w="1243"/>
        <w:gridCol w:w="1243"/>
        <w:gridCol w:w="3560"/>
      </w:tblGrid>
      <w:tr w:rsidR="00111336" w:rsidTr="005F61E6">
        <w:tc>
          <w:tcPr>
            <w:tcW w:w="1624" w:type="dxa"/>
          </w:tcPr>
          <w:p w:rsidR="00111336" w:rsidRPr="00111336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111336" w:rsidRPr="00111336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11336" w:rsidRPr="00111336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в1кл.</w:t>
            </w:r>
          </w:p>
        </w:tc>
        <w:tc>
          <w:tcPr>
            <w:tcW w:w="1142" w:type="dxa"/>
          </w:tcPr>
          <w:p w:rsidR="00111336" w:rsidRPr="00111336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во 2кл.</w:t>
            </w:r>
          </w:p>
        </w:tc>
        <w:tc>
          <w:tcPr>
            <w:tcW w:w="1142" w:type="dxa"/>
          </w:tcPr>
          <w:p w:rsidR="00111336" w:rsidRPr="00111336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в3кл.</w:t>
            </w:r>
          </w:p>
        </w:tc>
        <w:tc>
          <w:tcPr>
            <w:tcW w:w="1142" w:type="dxa"/>
          </w:tcPr>
          <w:p w:rsidR="00111336" w:rsidRPr="00111336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  <w:r w:rsidRPr="00111336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в4кл.</w:t>
            </w:r>
          </w:p>
        </w:tc>
        <w:tc>
          <w:tcPr>
            <w:tcW w:w="3980" w:type="dxa"/>
          </w:tcPr>
          <w:p w:rsidR="00111336" w:rsidRPr="00111336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336">
              <w:rPr>
                <w:rFonts w:ascii="Times New Roman" w:hAnsi="Times New Roman" w:cs="Times New Roman"/>
                <w:sz w:val="24"/>
                <w:szCs w:val="24"/>
              </w:rPr>
              <w:t>Реализуемые образовательные программы</w:t>
            </w:r>
          </w:p>
        </w:tc>
      </w:tr>
      <w:tr w:rsidR="00111336" w:rsidRPr="00892C15" w:rsidTr="00061274">
        <w:tc>
          <w:tcPr>
            <w:tcW w:w="1624" w:type="dxa"/>
          </w:tcPr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2" w:type="dxa"/>
          </w:tcPr>
          <w:p w:rsidR="00111336" w:rsidRDefault="00111336" w:rsidP="00111336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42" w:type="dxa"/>
          </w:tcPr>
          <w:p w:rsidR="00111336" w:rsidRDefault="00111336" w:rsidP="00111336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42" w:type="dxa"/>
          </w:tcPr>
          <w:p w:rsidR="00111336" w:rsidRDefault="00111336" w:rsidP="00111336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42" w:type="dxa"/>
          </w:tcPr>
          <w:p w:rsidR="00111336" w:rsidRDefault="00111336" w:rsidP="00111336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980" w:type="dxa"/>
          </w:tcPr>
          <w:p w:rsidR="001F644C" w:rsidRPr="00892C15" w:rsidRDefault="001F644C" w:rsidP="001F644C">
            <w:pPr>
              <w:pStyle w:val="a6"/>
              <w:spacing w:line="240" w:lineRule="atLeast"/>
            </w:pPr>
            <w:r w:rsidRPr="00892C15">
              <w:t>Примерная основная образовательная программа образовательного учреждения. Начальная школа. М: «Просвещение»,.2010.</w:t>
            </w:r>
          </w:p>
          <w:p w:rsidR="001F644C" w:rsidRPr="00892C15" w:rsidRDefault="001F644C" w:rsidP="001F644C">
            <w:pPr>
              <w:pStyle w:val="a6"/>
              <w:spacing w:line="240" w:lineRule="atLeast"/>
            </w:pPr>
            <w:r w:rsidRPr="00892C15">
              <w:t>Азбука 1кл</w:t>
            </w:r>
            <w:proofErr w:type="gramStart"/>
            <w:r w:rsidRPr="00892C15">
              <w:t>,Г</w:t>
            </w:r>
            <w:proofErr w:type="gramEnd"/>
            <w:r w:rsidRPr="00892C15">
              <w:t>орецкий В.Г., Кирюшкина В.А., Виноградская Л.А.</w:t>
            </w:r>
          </w:p>
          <w:p w:rsidR="00111336" w:rsidRPr="00892C15" w:rsidRDefault="001F644C" w:rsidP="001F644C">
            <w:pPr>
              <w:rPr>
                <w:rFonts w:ascii="Times New Roman" w:hAnsi="Times New Roman" w:cs="Times New Roman"/>
                <w:szCs w:val="28"/>
              </w:rPr>
            </w:pPr>
            <w:r w:rsidRPr="00892C15">
              <w:rPr>
                <w:rFonts w:ascii="Times New Roman" w:eastAsia="Times New Roman" w:hAnsi="Times New Roman" w:cs="Times New Roman"/>
              </w:rPr>
              <w:t xml:space="preserve">Рабочие программы </w:t>
            </w:r>
            <w:proofErr w:type="spellStart"/>
            <w:r w:rsidRPr="00892C15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892C15">
              <w:rPr>
                <w:rFonts w:ascii="Times New Roman" w:hAnsi="Times New Roman" w:cs="Times New Roman"/>
              </w:rPr>
              <w:t xml:space="preserve"> В.П., </w:t>
            </w:r>
            <w:proofErr w:type="spellStart"/>
            <w:r w:rsidRPr="00892C15">
              <w:rPr>
                <w:rFonts w:ascii="Times New Roman" w:hAnsi="Times New Roman" w:cs="Times New Roman"/>
              </w:rPr>
              <w:t>ГорецкийВ.Г</w:t>
            </w:r>
            <w:proofErr w:type="spellEnd"/>
            <w:r w:rsidRPr="00892C15">
              <w:rPr>
                <w:rFonts w:ascii="Times New Roman" w:hAnsi="Times New Roman" w:cs="Times New Roman"/>
              </w:rPr>
              <w:t>.</w:t>
            </w:r>
            <w:r w:rsidRPr="00892C15">
              <w:rPr>
                <w:rFonts w:ascii="Times New Roman" w:eastAsia="Times New Roman" w:hAnsi="Times New Roman" w:cs="Times New Roman"/>
              </w:rPr>
              <w:t xml:space="preserve">«Русский язык. </w:t>
            </w:r>
            <w:r w:rsidRPr="00892C15">
              <w:rPr>
                <w:rFonts w:ascii="Times New Roman" w:hAnsi="Times New Roman" w:cs="Times New Roman"/>
              </w:rPr>
              <w:t>(1-4кл)</w:t>
            </w:r>
            <w:proofErr w:type="gramStart"/>
            <w:r w:rsidRPr="00892C15">
              <w:rPr>
                <w:rFonts w:ascii="Times New Roman" w:eastAsia="Times New Roman" w:hAnsi="Times New Roman" w:cs="Times New Roman"/>
              </w:rPr>
              <w:t>«Ш</w:t>
            </w:r>
            <w:proofErr w:type="gramEnd"/>
            <w:r w:rsidRPr="00892C15">
              <w:rPr>
                <w:rFonts w:ascii="Times New Roman" w:eastAsia="Times New Roman" w:hAnsi="Times New Roman" w:cs="Times New Roman"/>
              </w:rPr>
              <w:t>кола России». М.: Просвещение, 2013.</w:t>
            </w:r>
          </w:p>
        </w:tc>
      </w:tr>
      <w:tr w:rsidR="00111336" w:rsidRPr="00892C15" w:rsidTr="00C86972">
        <w:tc>
          <w:tcPr>
            <w:tcW w:w="1624" w:type="dxa"/>
          </w:tcPr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A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980" w:type="dxa"/>
          </w:tcPr>
          <w:p w:rsidR="002C12A4" w:rsidRPr="00892C15" w:rsidRDefault="002C12A4" w:rsidP="002C12A4">
            <w:pPr>
              <w:pStyle w:val="a6"/>
              <w:spacing w:line="240" w:lineRule="atLeast"/>
            </w:pPr>
            <w:r w:rsidRPr="00892C15">
              <w:t>Примерная основная образовательная программа образовательного учреждения. Начальная школа. М: «Просвещение».2010</w:t>
            </w:r>
          </w:p>
          <w:p w:rsidR="002C12A4" w:rsidRPr="00892C15" w:rsidRDefault="002C12A4" w:rsidP="002C12A4">
            <w:pPr>
              <w:pStyle w:val="a6"/>
              <w:spacing w:line="240" w:lineRule="atLeast"/>
            </w:pPr>
            <w:r w:rsidRPr="00892C15">
              <w:t>Рабочие программы Л.Ф. Климанова, В.Г. Горецкий, М.В. Голованова, Л.А. Виноградская.</w:t>
            </w:r>
          </w:p>
          <w:p w:rsidR="00111336" w:rsidRPr="00892C15" w:rsidRDefault="002C12A4" w:rsidP="002C12A4">
            <w:pPr>
              <w:rPr>
                <w:rFonts w:ascii="Times New Roman" w:hAnsi="Times New Roman" w:cs="Times New Roman"/>
                <w:szCs w:val="28"/>
              </w:rPr>
            </w:pPr>
            <w:r w:rsidRPr="00892C15">
              <w:rPr>
                <w:rFonts w:ascii="Times New Roman" w:eastAsia="Times New Roman" w:hAnsi="Times New Roman" w:cs="Times New Roman"/>
              </w:rPr>
              <w:t>Литературное чтение. М.: Просвещение, 201</w:t>
            </w:r>
            <w:r w:rsidRPr="00892C15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111336" w:rsidRPr="00892C15" w:rsidTr="00FB1566">
        <w:tc>
          <w:tcPr>
            <w:tcW w:w="1624" w:type="dxa"/>
          </w:tcPr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980" w:type="dxa"/>
          </w:tcPr>
          <w:p w:rsidR="001F644C" w:rsidRPr="00892C15" w:rsidRDefault="001F644C" w:rsidP="001F644C">
            <w:pPr>
              <w:pStyle w:val="a6"/>
              <w:spacing w:line="240" w:lineRule="atLeast"/>
            </w:pPr>
            <w:r w:rsidRPr="00892C15">
              <w:t xml:space="preserve">Примерная основная образовательная программа образовательного учреждения. Начальная школа. М: </w:t>
            </w:r>
            <w:r w:rsidRPr="00892C15">
              <w:lastRenderedPageBreak/>
              <w:t>«Просвещение».2010</w:t>
            </w:r>
          </w:p>
          <w:p w:rsidR="001F644C" w:rsidRPr="00892C15" w:rsidRDefault="001F644C" w:rsidP="001F644C">
            <w:pPr>
              <w:pStyle w:val="a6"/>
              <w:spacing w:line="240" w:lineRule="atLeast"/>
            </w:pPr>
            <w:r w:rsidRPr="00892C15">
              <w:t>Рабочие программы Математика. Предметная линия учебников</w:t>
            </w:r>
          </w:p>
          <w:p w:rsidR="00111336" w:rsidRPr="00892C15" w:rsidRDefault="001F644C" w:rsidP="001F644C">
            <w:pPr>
              <w:rPr>
                <w:rFonts w:ascii="Times New Roman" w:hAnsi="Times New Roman" w:cs="Times New Roman"/>
                <w:szCs w:val="28"/>
              </w:rPr>
            </w:pPr>
            <w:r w:rsidRPr="00892C15">
              <w:rPr>
                <w:rFonts w:ascii="Times New Roman" w:eastAsia="Times New Roman" w:hAnsi="Times New Roman" w:cs="Times New Roman"/>
              </w:rPr>
              <w:t xml:space="preserve">М.И. Моро, М.А. </w:t>
            </w:r>
            <w:proofErr w:type="spellStart"/>
            <w:r w:rsidRPr="00892C15">
              <w:rPr>
                <w:rFonts w:ascii="Times New Roman" w:eastAsia="Times New Roman" w:hAnsi="Times New Roman" w:cs="Times New Roman"/>
              </w:rPr>
              <w:t>Бантова</w:t>
            </w:r>
            <w:proofErr w:type="spellEnd"/>
            <w:r w:rsidRPr="00892C15">
              <w:rPr>
                <w:rFonts w:ascii="Times New Roman" w:eastAsia="Times New Roman" w:hAnsi="Times New Roman" w:cs="Times New Roman"/>
              </w:rPr>
              <w:t xml:space="preserve"> и др. Математика. М.: Просвещение, 201</w:t>
            </w:r>
            <w:r w:rsidRPr="00892C15">
              <w:rPr>
                <w:rFonts w:ascii="Times New Roman" w:eastAsia="Times New Roman" w:hAnsi="Times New Roman" w:cs="Times New Roman"/>
                <w:lang w:val="en-US"/>
              </w:rPr>
              <w:t xml:space="preserve">3 </w:t>
            </w:r>
            <w:r w:rsidRPr="00892C15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111336" w:rsidRPr="00892C15" w:rsidTr="0038558A">
        <w:tc>
          <w:tcPr>
            <w:tcW w:w="1624" w:type="dxa"/>
          </w:tcPr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A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80" w:type="dxa"/>
          </w:tcPr>
          <w:p w:rsidR="001F644C" w:rsidRPr="00892C15" w:rsidRDefault="001F644C" w:rsidP="001F644C">
            <w:pPr>
              <w:pStyle w:val="a6"/>
              <w:spacing w:line="240" w:lineRule="atLeast"/>
            </w:pPr>
            <w:r w:rsidRPr="00892C15">
              <w:t>Примерная основная образовательная программа образовательного учреждения. Начальная школа. М: «Просвещение».2010</w:t>
            </w:r>
          </w:p>
          <w:p w:rsidR="00111336" w:rsidRPr="00892C15" w:rsidRDefault="001F644C" w:rsidP="001F644C">
            <w:pPr>
              <w:rPr>
                <w:rFonts w:ascii="Times New Roman" w:hAnsi="Times New Roman" w:cs="Times New Roman"/>
                <w:szCs w:val="28"/>
              </w:rPr>
            </w:pPr>
            <w:r w:rsidRPr="00892C15">
              <w:rPr>
                <w:rFonts w:ascii="Times New Roman" w:eastAsia="Times New Roman" w:hAnsi="Times New Roman" w:cs="Times New Roman"/>
              </w:rPr>
              <w:t>Рабочие программы А.А. Плешаков, «Просвещение», 2011</w:t>
            </w:r>
          </w:p>
        </w:tc>
      </w:tr>
      <w:tr w:rsidR="00111336" w:rsidRPr="00892C15" w:rsidTr="0052257C">
        <w:tc>
          <w:tcPr>
            <w:tcW w:w="1624" w:type="dxa"/>
          </w:tcPr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A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80" w:type="dxa"/>
          </w:tcPr>
          <w:p w:rsidR="00111336" w:rsidRPr="00892C15" w:rsidRDefault="00892C15" w:rsidP="00892C15">
            <w:pPr>
              <w:rPr>
                <w:rFonts w:ascii="Times New Roman" w:hAnsi="Times New Roman" w:cs="Times New Roman"/>
                <w:szCs w:val="28"/>
              </w:rPr>
            </w:pPr>
            <w:r w:rsidRPr="00892C15">
              <w:rPr>
                <w:rFonts w:ascii="Times New Roman" w:eastAsia="Times New Roman" w:hAnsi="Times New Roman" w:cs="Times New Roman"/>
                <w:color w:val="000000"/>
              </w:rPr>
              <w:t>Программа курса английского языка к «УМК» «Английский язык»  для общеобразовательных организаций.- М: Просвещение 2013</w:t>
            </w:r>
            <w:r w:rsidRPr="00892C15">
              <w:rPr>
                <w:rFonts w:ascii="Times New Roman" w:hAnsi="Times New Roman" w:cs="Times New Roman"/>
                <w:color w:val="000000"/>
              </w:rPr>
              <w:t>,</w:t>
            </w:r>
            <w:r w:rsidRPr="00892C15">
              <w:rPr>
                <w:rFonts w:ascii="Times New Roman" w:eastAsia="Times New Roman" w:hAnsi="Times New Roman" w:cs="Times New Roman"/>
              </w:rPr>
              <w:t>В.П.Кузовлев»</w:t>
            </w:r>
            <w:r w:rsidRPr="00892C1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892C15">
              <w:rPr>
                <w:rFonts w:ascii="Times New Roman" w:hAnsi="Times New Roman" w:cs="Times New Roman"/>
                <w:szCs w:val="28"/>
              </w:rPr>
              <w:t>М.З.Биболетова</w:t>
            </w:r>
            <w:proofErr w:type="spellEnd"/>
          </w:p>
        </w:tc>
      </w:tr>
      <w:tr w:rsidR="00111336" w:rsidRPr="00892C15" w:rsidTr="00312420">
        <w:tc>
          <w:tcPr>
            <w:tcW w:w="1624" w:type="dxa"/>
          </w:tcPr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A4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11336" w:rsidRDefault="00111336" w:rsidP="00111336">
            <w:pPr>
              <w:rPr>
                <w:szCs w:val="28"/>
              </w:rPr>
            </w:pPr>
          </w:p>
        </w:tc>
        <w:tc>
          <w:tcPr>
            <w:tcW w:w="1142" w:type="dxa"/>
          </w:tcPr>
          <w:p w:rsidR="00111336" w:rsidRDefault="00111336" w:rsidP="00111336">
            <w:pPr>
              <w:rPr>
                <w:szCs w:val="28"/>
              </w:rPr>
            </w:pPr>
          </w:p>
        </w:tc>
        <w:tc>
          <w:tcPr>
            <w:tcW w:w="1142" w:type="dxa"/>
          </w:tcPr>
          <w:p w:rsidR="00111336" w:rsidRDefault="00111336" w:rsidP="00111336">
            <w:pPr>
              <w:rPr>
                <w:szCs w:val="28"/>
              </w:rPr>
            </w:pP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80" w:type="dxa"/>
          </w:tcPr>
          <w:p w:rsidR="00111336" w:rsidRPr="00892C15" w:rsidRDefault="00892C15" w:rsidP="00892C15">
            <w:pPr>
              <w:rPr>
                <w:rFonts w:ascii="Times New Roman" w:hAnsi="Times New Roman" w:cs="Times New Roman"/>
                <w:szCs w:val="28"/>
              </w:rPr>
            </w:pPr>
            <w:r w:rsidRPr="00892C15">
              <w:rPr>
                <w:rFonts w:ascii="Times New Roman" w:eastAsia="Times New Roman" w:hAnsi="Times New Roman" w:cs="Times New Roman"/>
              </w:rPr>
              <w:t xml:space="preserve">Программы для образовательных учреждений. Комплексного учебного курса Основы религиозных культур и светской этики. М.: Просвещение,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892C15">
                <w:rPr>
                  <w:rFonts w:ascii="Times New Roman" w:eastAsia="Times New Roman" w:hAnsi="Times New Roman" w:cs="Times New Roman"/>
                </w:rPr>
                <w:t xml:space="preserve">2010 </w:t>
              </w:r>
              <w:proofErr w:type="spellStart"/>
              <w:r w:rsidRPr="00892C15">
                <w:rPr>
                  <w:rFonts w:ascii="Times New Roman" w:eastAsia="Times New Roman" w:hAnsi="Times New Roman" w:cs="Times New Roman"/>
                </w:rPr>
                <w:t>г</w:t>
              </w:r>
            </w:smartTag>
            <w:r w:rsidRPr="00892C15">
              <w:rPr>
                <w:rFonts w:ascii="Times New Roman" w:eastAsia="Times New Roman" w:hAnsi="Times New Roman" w:cs="Times New Roman"/>
              </w:rPr>
              <w:t>.</w:t>
            </w:r>
            <w:r w:rsidRPr="00892C15">
              <w:rPr>
                <w:rFonts w:ascii="Times New Roman" w:hAnsi="Times New Roman" w:cs="Times New Roman"/>
                <w:szCs w:val="28"/>
              </w:rPr>
              <w:t>Т.Д.Шапошникова</w:t>
            </w:r>
            <w:proofErr w:type="spellEnd"/>
            <w:r w:rsidRPr="00892C15">
              <w:rPr>
                <w:rFonts w:ascii="Times New Roman" w:hAnsi="Times New Roman" w:cs="Times New Roman"/>
                <w:szCs w:val="28"/>
              </w:rPr>
              <w:br/>
            </w:r>
          </w:p>
        </w:tc>
      </w:tr>
      <w:tr w:rsidR="00111336" w:rsidRPr="00892C15" w:rsidTr="00365E96">
        <w:tc>
          <w:tcPr>
            <w:tcW w:w="1624" w:type="dxa"/>
          </w:tcPr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A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80" w:type="dxa"/>
          </w:tcPr>
          <w:p w:rsidR="00111336" w:rsidRPr="00892C15" w:rsidRDefault="00892C15" w:rsidP="00111336">
            <w:pPr>
              <w:rPr>
                <w:rFonts w:ascii="Times New Roman" w:hAnsi="Times New Roman" w:cs="Times New Roman"/>
                <w:szCs w:val="28"/>
              </w:rPr>
            </w:pPr>
            <w:r w:rsidRPr="00892C15">
              <w:rPr>
                <w:rFonts w:ascii="Times New Roman" w:hAnsi="Times New Roman" w:cs="Times New Roman"/>
                <w:szCs w:val="28"/>
              </w:rPr>
              <w:t>Критская Е.Д., Сергеева Г.П.</w:t>
            </w:r>
          </w:p>
        </w:tc>
      </w:tr>
      <w:tr w:rsidR="00111336" w:rsidRPr="00892C15" w:rsidTr="008C1561">
        <w:tc>
          <w:tcPr>
            <w:tcW w:w="1624" w:type="dxa"/>
          </w:tcPr>
          <w:p w:rsidR="00111336" w:rsidRPr="002C12A4" w:rsidRDefault="00111336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336" w:rsidRPr="002C12A4" w:rsidRDefault="002C12A4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2A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C12A4">
              <w:rPr>
                <w:rFonts w:ascii="Times New Roman" w:hAnsi="Times New Roman" w:cs="Times New Roman"/>
                <w:sz w:val="24"/>
                <w:szCs w:val="24"/>
              </w:rPr>
              <w:t xml:space="preserve"> + технический труд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42" w:type="dxa"/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80" w:type="dxa"/>
          </w:tcPr>
          <w:p w:rsidR="00111336" w:rsidRPr="00892C15" w:rsidRDefault="00892C15" w:rsidP="00111336">
            <w:pPr>
              <w:rPr>
                <w:rFonts w:ascii="Times New Roman" w:hAnsi="Times New Roman" w:cs="Times New Roman"/>
                <w:szCs w:val="28"/>
              </w:rPr>
            </w:pPr>
            <w:r w:rsidRPr="00892C15">
              <w:rPr>
                <w:rFonts w:ascii="Times New Roman" w:eastAsia="Times New Roman" w:hAnsi="Times New Roman" w:cs="Times New Roman"/>
              </w:rPr>
              <w:t xml:space="preserve">Примерная основная образовательная программа образовательного учреждения. Начальная школа. М: «Просвещение». 2010 Е. И. </w:t>
            </w:r>
            <w:proofErr w:type="spellStart"/>
            <w:r w:rsidRPr="00892C15">
              <w:rPr>
                <w:rFonts w:ascii="Times New Roman" w:eastAsia="Times New Roman" w:hAnsi="Times New Roman" w:cs="Times New Roman"/>
              </w:rPr>
              <w:t>Коротеева</w:t>
            </w:r>
            <w:proofErr w:type="spellEnd"/>
            <w:r w:rsidRPr="00892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2C15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892C15">
              <w:rPr>
                <w:rFonts w:ascii="Times New Roman" w:hAnsi="Times New Roman" w:cs="Times New Roman"/>
              </w:rPr>
              <w:t xml:space="preserve"> Л.А и др.</w:t>
            </w:r>
          </w:p>
        </w:tc>
      </w:tr>
      <w:tr w:rsidR="00111336" w:rsidRPr="00892C15" w:rsidTr="002C12A4">
        <w:trPr>
          <w:trHeight w:val="465"/>
        </w:trPr>
        <w:tc>
          <w:tcPr>
            <w:tcW w:w="1624" w:type="dxa"/>
            <w:tcBorders>
              <w:bottom w:val="single" w:sz="4" w:space="0" w:color="auto"/>
            </w:tcBorders>
          </w:tcPr>
          <w:p w:rsidR="00111336" w:rsidRPr="002C12A4" w:rsidRDefault="002C12A4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A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2C12A4" w:rsidRDefault="002C12A4" w:rsidP="00111336">
            <w:pPr>
              <w:rPr>
                <w:szCs w:val="28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111336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:rsidR="00892C15" w:rsidRPr="00892C15" w:rsidRDefault="00892C15" w:rsidP="00892C15">
            <w:pPr>
              <w:pStyle w:val="a6"/>
            </w:pPr>
            <w:r w:rsidRPr="00892C15">
              <w:t>Примерная основная общеобразовательная программа образовательного учреждения начальная школа. Просвещение, 2010г.</w:t>
            </w:r>
          </w:p>
          <w:p w:rsidR="00111336" w:rsidRPr="00892C15" w:rsidRDefault="00892C15" w:rsidP="00892C15">
            <w:pPr>
              <w:rPr>
                <w:rFonts w:ascii="Times New Roman" w:hAnsi="Times New Roman" w:cs="Times New Roman"/>
                <w:szCs w:val="28"/>
              </w:rPr>
            </w:pPr>
            <w:r w:rsidRPr="00892C15">
              <w:rPr>
                <w:rFonts w:ascii="Times New Roman" w:eastAsia="Times New Roman" w:hAnsi="Times New Roman" w:cs="Times New Roman"/>
              </w:rPr>
              <w:t>Комплексная программа физического воспитания учащихся. 1-11 классы. В.И. Лях и др. М.: Просвещение, 2008.</w:t>
            </w:r>
          </w:p>
        </w:tc>
      </w:tr>
      <w:tr w:rsidR="002C12A4" w:rsidRPr="00892C15" w:rsidTr="002C12A4">
        <w:trPr>
          <w:trHeight w:val="345"/>
        </w:trPr>
        <w:tc>
          <w:tcPr>
            <w:tcW w:w="1624" w:type="dxa"/>
            <w:tcBorders>
              <w:top w:val="single" w:sz="4" w:space="0" w:color="auto"/>
            </w:tcBorders>
          </w:tcPr>
          <w:p w:rsidR="002C12A4" w:rsidRPr="002C12A4" w:rsidRDefault="002C12A4" w:rsidP="0011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A4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 на родном языке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2C12A4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2C12A4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2C12A4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2C12A4" w:rsidRDefault="002C12A4" w:rsidP="0011133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</w:tcBorders>
          </w:tcPr>
          <w:p w:rsidR="002C12A4" w:rsidRPr="00892C15" w:rsidRDefault="002C12A4" w:rsidP="001113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11336" w:rsidRPr="00111336" w:rsidRDefault="00111336" w:rsidP="00111336">
      <w:pPr>
        <w:rPr>
          <w:szCs w:val="28"/>
        </w:rPr>
      </w:pPr>
    </w:p>
    <w:sectPr w:rsidR="00111336" w:rsidRPr="00111336" w:rsidSect="00F2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A4E"/>
    <w:multiLevelType w:val="multilevel"/>
    <w:tmpl w:val="AD088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D6715"/>
    <w:multiLevelType w:val="multilevel"/>
    <w:tmpl w:val="A48ACF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F58F4"/>
    <w:multiLevelType w:val="multilevel"/>
    <w:tmpl w:val="B456E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A0FC6"/>
    <w:multiLevelType w:val="multilevel"/>
    <w:tmpl w:val="BE72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876FD"/>
    <w:multiLevelType w:val="multilevel"/>
    <w:tmpl w:val="4FB8CF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70BE0"/>
    <w:multiLevelType w:val="multilevel"/>
    <w:tmpl w:val="9E78D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54077"/>
    <w:multiLevelType w:val="multilevel"/>
    <w:tmpl w:val="C3A4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16B96"/>
    <w:multiLevelType w:val="multilevel"/>
    <w:tmpl w:val="71F42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05419"/>
    <w:multiLevelType w:val="multilevel"/>
    <w:tmpl w:val="032C2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3E0E64"/>
    <w:multiLevelType w:val="multilevel"/>
    <w:tmpl w:val="AC364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2C642F"/>
    <w:multiLevelType w:val="multilevel"/>
    <w:tmpl w:val="401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54635"/>
    <w:multiLevelType w:val="multilevel"/>
    <w:tmpl w:val="2B2C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E50137"/>
    <w:multiLevelType w:val="multilevel"/>
    <w:tmpl w:val="AD32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FD63E4"/>
    <w:multiLevelType w:val="multilevel"/>
    <w:tmpl w:val="DDD489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12"/>
  </w:num>
  <w:num w:numId="6">
    <w:abstractNumId w:val="13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D1C"/>
    <w:rsid w:val="00111336"/>
    <w:rsid w:val="001F644C"/>
    <w:rsid w:val="002C12A4"/>
    <w:rsid w:val="007E083A"/>
    <w:rsid w:val="00892C15"/>
    <w:rsid w:val="00C53D1C"/>
    <w:rsid w:val="00DC57CC"/>
    <w:rsid w:val="00F2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C7"/>
  </w:style>
  <w:style w:type="paragraph" w:styleId="2">
    <w:name w:val="heading 2"/>
    <w:basedOn w:val="a"/>
    <w:next w:val="a"/>
    <w:link w:val="20"/>
    <w:qFormat/>
    <w:rsid w:val="001113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5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53D1C"/>
  </w:style>
  <w:style w:type="paragraph" w:customStyle="1" w:styleId="c8">
    <w:name w:val="c8"/>
    <w:basedOn w:val="a"/>
    <w:rsid w:val="00C5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53D1C"/>
  </w:style>
  <w:style w:type="paragraph" w:customStyle="1" w:styleId="c3">
    <w:name w:val="c3"/>
    <w:basedOn w:val="a"/>
    <w:rsid w:val="00C5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5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53D1C"/>
  </w:style>
  <w:style w:type="paragraph" w:customStyle="1" w:styleId="c4">
    <w:name w:val="c4"/>
    <w:basedOn w:val="a"/>
    <w:rsid w:val="00C5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3D1C"/>
  </w:style>
  <w:style w:type="character" w:customStyle="1" w:styleId="c7">
    <w:name w:val="c7"/>
    <w:basedOn w:val="a0"/>
    <w:rsid w:val="00C53D1C"/>
  </w:style>
  <w:style w:type="character" w:customStyle="1" w:styleId="c5">
    <w:name w:val="c5"/>
    <w:basedOn w:val="a0"/>
    <w:rsid w:val="00C53D1C"/>
  </w:style>
  <w:style w:type="character" w:customStyle="1" w:styleId="ff2">
    <w:name w:val="ff2"/>
    <w:basedOn w:val="a0"/>
    <w:rsid w:val="00C53D1C"/>
  </w:style>
  <w:style w:type="character" w:customStyle="1" w:styleId="ff5">
    <w:name w:val="ff5"/>
    <w:basedOn w:val="a0"/>
    <w:rsid w:val="00C53D1C"/>
  </w:style>
  <w:style w:type="character" w:customStyle="1" w:styleId="a3">
    <w:name w:val="_"/>
    <w:basedOn w:val="a0"/>
    <w:rsid w:val="00C53D1C"/>
  </w:style>
  <w:style w:type="character" w:customStyle="1" w:styleId="ff4">
    <w:name w:val="ff4"/>
    <w:basedOn w:val="a0"/>
    <w:rsid w:val="00C53D1C"/>
  </w:style>
  <w:style w:type="character" w:customStyle="1" w:styleId="ff6">
    <w:name w:val="ff6"/>
    <w:basedOn w:val="a0"/>
    <w:rsid w:val="00C53D1C"/>
  </w:style>
  <w:style w:type="character" w:customStyle="1" w:styleId="20">
    <w:name w:val="Заголовок 2 Знак"/>
    <w:basedOn w:val="a0"/>
    <w:link w:val="2"/>
    <w:rsid w:val="00111336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4">
    <w:name w:val="Emphasis"/>
    <w:basedOn w:val="a0"/>
    <w:qFormat/>
    <w:rsid w:val="00111336"/>
    <w:rPr>
      <w:i/>
      <w:iCs/>
    </w:rPr>
  </w:style>
  <w:style w:type="table" w:styleId="a5">
    <w:name w:val="Table Grid"/>
    <w:basedOn w:val="a1"/>
    <w:uiPriority w:val="59"/>
    <w:rsid w:val="00111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C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3</cp:revision>
  <dcterms:created xsi:type="dcterms:W3CDTF">2019-03-18T12:52:00Z</dcterms:created>
  <dcterms:modified xsi:type="dcterms:W3CDTF">2019-03-18T12:57:00Z</dcterms:modified>
</cp:coreProperties>
</file>