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728" w:rsidRPr="00B14AE6" w:rsidRDefault="00050728" w:rsidP="00050728">
      <w:pPr>
        <w:spacing w:after="0"/>
        <w:jc w:val="center"/>
        <w:rPr>
          <w:rFonts w:ascii="Times New Roman" w:hAnsi="Times New Roman" w:cs="Times New Roman"/>
          <w:b/>
          <w:sz w:val="24"/>
          <w:szCs w:val="24"/>
        </w:rPr>
      </w:pPr>
      <w:r w:rsidRPr="00B14AE6">
        <w:rPr>
          <w:rFonts w:ascii="Times New Roman" w:hAnsi="Times New Roman" w:cs="Times New Roman"/>
          <w:b/>
          <w:sz w:val="24"/>
          <w:szCs w:val="24"/>
        </w:rPr>
        <w:t>Муниципальное бюджетное общеобразовательное учреждение</w:t>
      </w:r>
    </w:p>
    <w:p w:rsidR="00050728" w:rsidRPr="00B14AE6" w:rsidRDefault="00050728" w:rsidP="00050728">
      <w:pPr>
        <w:spacing w:after="0"/>
        <w:jc w:val="center"/>
        <w:rPr>
          <w:rFonts w:ascii="Times New Roman" w:hAnsi="Times New Roman" w:cs="Times New Roman"/>
          <w:b/>
          <w:sz w:val="24"/>
          <w:szCs w:val="24"/>
        </w:rPr>
      </w:pPr>
      <w:r w:rsidRPr="00B14AE6">
        <w:rPr>
          <w:rFonts w:ascii="Times New Roman" w:hAnsi="Times New Roman" w:cs="Times New Roman"/>
          <w:b/>
          <w:sz w:val="24"/>
          <w:szCs w:val="24"/>
        </w:rPr>
        <w:t>«Начальная школа – детский сад № 68»</w:t>
      </w:r>
    </w:p>
    <w:p w:rsidR="00050728" w:rsidRPr="00B14AE6" w:rsidRDefault="00050728" w:rsidP="00050728">
      <w:pPr>
        <w:spacing w:after="0"/>
        <w:jc w:val="center"/>
        <w:rPr>
          <w:rFonts w:ascii="Times New Roman" w:hAnsi="Times New Roman" w:cs="Times New Roman"/>
          <w:b/>
          <w:sz w:val="24"/>
          <w:szCs w:val="24"/>
        </w:rPr>
      </w:pPr>
    </w:p>
    <w:p w:rsidR="00050728" w:rsidRPr="00B14AE6" w:rsidRDefault="00050728" w:rsidP="00050728">
      <w:pPr>
        <w:spacing w:after="0"/>
        <w:jc w:val="center"/>
        <w:rPr>
          <w:rFonts w:ascii="Times New Roman" w:hAnsi="Times New Roman" w:cs="Times New Roman"/>
          <w:b/>
          <w:sz w:val="24"/>
          <w:szCs w:val="24"/>
        </w:rPr>
      </w:pPr>
    </w:p>
    <w:p w:rsidR="00050728" w:rsidRPr="00B14AE6" w:rsidRDefault="00050728" w:rsidP="00050728">
      <w:pPr>
        <w:spacing w:after="0"/>
        <w:rPr>
          <w:rFonts w:ascii="Times New Roman" w:hAnsi="Times New Roman" w:cs="Times New Roman"/>
          <w:b/>
          <w:sz w:val="24"/>
          <w:szCs w:val="24"/>
        </w:rPr>
      </w:pPr>
      <w:r w:rsidRPr="00B14AE6">
        <w:rPr>
          <w:rFonts w:ascii="Times New Roman" w:hAnsi="Times New Roman" w:cs="Times New Roman"/>
          <w:b/>
          <w:sz w:val="24"/>
          <w:szCs w:val="24"/>
        </w:rPr>
        <w:t>СОГЛАСОВАНО:                                                                                    УТВЕРЖДАЮ:</w:t>
      </w:r>
    </w:p>
    <w:p w:rsidR="00050728" w:rsidRPr="00B14AE6" w:rsidRDefault="00050728" w:rsidP="00050728">
      <w:pPr>
        <w:spacing w:after="0"/>
        <w:rPr>
          <w:rFonts w:ascii="Times New Roman" w:hAnsi="Times New Roman" w:cs="Times New Roman"/>
          <w:b/>
          <w:sz w:val="24"/>
          <w:szCs w:val="24"/>
        </w:rPr>
      </w:pPr>
      <w:r w:rsidRPr="00B14AE6">
        <w:rPr>
          <w:rFonts w:ascii="Times New Roman" w:hAnsi="Times New Roman" w:cs="Times New Roman"/>
          <w:b/>
          <w:sz w:val="24"/>
          <w:szCs w:val="24"/>
        </w:rPr>
        <w:t>Педагогическим советом                                                           Директор МБОУ №68</w:t>
      </w:r>
    </w:p>
    <w:p w:rsidR="00050728" w:rsidRPr="00B14AE6" w:rsidRDefault="00050728" w:rsidP="00050728">
      <w:pPr>
        <w:spacing w:after="0"/>
        <w:rPr>
          <w:rFonts w:ascii="Times New Roman" w:hAnsi="Times New Roman" w:cs="Times New Roman"/>
          <w:b/>
          <w:sz w:val="24"/>
          <w:szCs w:val="24"/>
        </w:rPr>
      </w:pPr>
      <w:r w:rsidRPr="00B14AE6">
        <w:rPr>
          <w:rFonts w:ascii="Times New Roman" w:hAnsi="Times New Roman" w:cs="Times New Roman"/>
          <w:b/>
          <w:sz w:val="24"/>
          <w:szCs w:val="24"/>
        </w:rPr>
        <w:t>МБОУ № 68                                                                                __________А.Х.Омарова</w:t>
      </w:r>
    </w:p>
    <w:p w:rsidR="00050728" w:rsidRPr="00B14AE6" w:rsidRDefault="00050728" w:rsidP="00050728">
      <w:pPr>
        <w:spacing w:after="0"/>
        <w:rPr>
          <w:rFonts w:ascii="Times New Roman" w:hAnsi="Times New Roman" w:cs="Times New Roman"/>
          <w:b/>
          <w:sz w:val="24"/>
          <w:szCs w:val="24"/>
        </w:rPr>
      </w:pPr>
      <w:r w:rsidRPr="00B14AE6">
        <w:rPr>
          <w:rFonts w:ascii="Times New Roman" w:hAnsi="Times New Roman" w:cs="Times New Roman"/>
          <w:b/>
          <w:sz w:val="24"/>
          <w:szCs w:val="24"/>
        </w:rPr>
        <w:t xml:space="preserve">Протокол № 4  от 26.03.2020 г.                                                 Приказ  № 3/ 22 - П </w:t>
      </w:r>
    </w:p>
    <w:p w:rsidR="00050728" w:rsidRPr="00B14AE6" w:rsidRDefault="00050728" w:rsidP="00050728">
      <w:pPr>
        <w:spacing w:after="0"/>
        <w:rPr>
          <w:rFonts w:ascii="Times New Roman" w:hAnsi="Times New Roman" w:cs="Times New Roman"/>
          <w:b/>
          <w:sz w:val="24"/>
          <w:szCs w:val="24"/>
        </w:rPr>
      </w:pPr>
      <w:r w:rsidRPr="00B14AE6">
        <w:rPr>
          <w:rFonts w:ascii="Times New Roman" w:hAnsi="Times New Roman" w:cs="Times New Roman"/>
          <w:b/>
          <w:sz w:val="24"/>
          <w:szCs w:val="24"/>
        </w:rPr>
        <w:t xml:space="preserve">                                                                                                        от 26.03.2020 г.</w:t>
      </w:r>
    </w:p>
    <w:p w:rsidR="00050728" w:rsidRPr="00B14AE6" w:rsidRDefault="00050728" w:rsidP="00050728">
      <w:pPr>
        <w:spacing w:after="0"/>
        <w:jc w:val="center"/>
        <w:rPr>
          <w:rFonts w:ascii="Times New Roman" w:hAnsi="Times New Roman" w:cs="Times New Roman"/>
          <w:b/>
          <w:sz w:val="24"/>
          <w:szCs w:val="24"/>
        </w:rPr>
      </w:pPr>
    </w:p>
    <w:p w:rsidR="00050728" w:rsidRPr="00B14AE6" w:rsidRDefault="00050728" w:rsidP="00050728">
      <w:pPr>
        <w:spacing w:after="0"/>
        <w:jc w:val="center"/>
        <w:rPr>
          <w:rFonts w:ascii="Times New Roman" w:hAnsi="Times New Roman" w:cs="Times New Roman"/>
          <w:b/>
          <w:sz w:val="24"/>
          <w:szCs w:val="24"/>
        </w:rPr>
      </w:pPr>
    </w:p>
    <w:p w:rsidR="00050728" w:rsidRPr="00B14AE6" w:rsidRDefault="00050728" w:rsidP="00050728">
      <w:pPr>
        <w:spacing w:after="0"/>
        <w:jc w:val="center"/>
        <w:rPr>
          <w:rFonts w:ascii="Times New Roman" w:hAnsi="Times New Roman" w:cs="Times New Roman"/>
          <w:b/>
          <w:sz w:val="24"/>
          <w:szCs w:val="24"/>
        </w:rPr>
      </w:pPr>
    </w:p>
    <w:p w:rsidR="00050728" w:rsidRPr="00B14AE6" w:rsidRDefault="00050728" w:rsidP="00050728">
      <w:pPr>
        <w:spacing w:after="0"/>
        <w:jc w:val="center"/>
        <w:rPr>
          <w:rFonts w:ascii="Times New Roman" w:hAnsi="Times New Roman" w:cs="Times New Roman"/>
          <w:b/>
          <w:sz w:val="24"/>
          <w:szCs w:val="24"/>
        </w:rPr>
      </w:pPr>
    </w:p>
    <w:p w:rsidR="00050728" w:rsidRPr="00B14AE6" w:rsidRDefault="00050728" w:rsidP="00050728">
      <w:pPr>
        <w:spacing w:after="0"/>
        <w:jc w:val="center"/>
        <w:rPr>
          <w:rFonts w:ascii="Times New Roman" w:hAnsi="Times New Roman" w:cs="Times New Roman"/>
          <w:b/>
          <w:sz w:val="24"/>
          <w:szCs w:val="24"/>
        </w:rPr>
      </w:pPr>
    </w:p>
    <w:p w:rsidR="00050728" w:rsidRPr="00B14AE6" w:rsidRDefault="00050728" w:rsidP="00050728">
      <w:pPr>
        <w:spacing w:after="0"/>
        <w:jc w:val="center"/>
        <w:rPr>
          <w:rFonts w:ascii="Times New Roman" w:hAnsi="Times New Roman" w:cs="Times New Roman"/>
          <w:b/>
          <w:sz w:val="24"/>
          <w:szCs w:val="24"/>
        </w:rPr>
      </w:pPr>
    </w:p>
    <w:p w:rsidR="00050728" w:rsidRPr="00B14AE6" w:rsidRDefault="00050728" w:rsidP="00050728">
      <w:pPr>
        <w:spacing w:after="0"/>
        <w:jc w:val="center"/>
        <w:rPr>
          <w:rFonts w:ascii="Times New Roman" w:hAnsi="Times New Roman" w:cs="Times New Roman"/>
          <w:b/>
          <w:sz w:val="24"/>
          <w:szCs w:val="24"/>
        </w:rPr>
      </w:pPr>
    </w:p>
    <w:p w:rsidR="00050728" w:rsidRPr="00B14AE6" w:rsidRDefault="00050728" w:rsidP="00050728">
      <w:pPr>
        <w:spacing w:after="0"/>
        <w:jc w:val="center"/>
        <w:rPr>
          <w:rFonts w:ascii="Times New Roman" w:hAnsi="Times New Roman" w:cs="Times New Roman"/>
          <w:b/>
          <w:sz w:val="24"/>
          <w:szCs w:val="24"/>
        </w:rPr>
      </w:pPr>
    </w:p>
    <w:p w:rsidR="00050728" w:rsidRPr="00B14AE6" w:rsidRDefault="00050728" w:rsidP="00050728">
      <w:pPr>
        <w:spacing w:after="0"/>
        <w:jc w:val="center"/>
        <w:rPr>
          <w:rFonts w:ascii="Times New Roman" w:hAnsi="Times New Roman" w:cs="Times New Roman"/>
          <w:b/>
          <w:sz w:val="24"/>
          <w:szCs w:val="24"/>
        </w:rPr>
      </w:pPr>
    </w:p>
    <w:p w:rsidR="00050728" w:rsidRPr="00B14AE6" w:rsidRDefault="00050728" w:rsidP="00050728">
      <w:pPr>
        <w:spacing w:after="0"/>
        <w:jc w:val="center"/>
        <w:rPr>
          <w:rFonts w:ascii="Times New Roman" w:hAnsi="Times New Roman" w:cs="Times New Roman"/>
          <w:b/>
          <w:sz w:val="24"/>
          <w:szCs w:val="24"/>
        </w:rPr>
      </w:pPr>
    </w:p>
    <w:p w:rsidR="00050728" w:rsidRPr="00B14AE6" w:rsidRDefault="00050728" w:rsidP="00050728">
      <w:pPr>
        <w:spacing w:after="0"/>
        <w:jc w:val="center"/>
        <w:rPr>
          <w:rFonts w:ascii="Times New Roman" w:hAnsi="Times New Roman" w:cs="Times New Roman"/>
          <w:b/>
          <w:sz w:val="24"/>
          <w:szCs w:val="24"/>
        </w:rPr>
      </w:pPr>
    </w:p>
    <w:p w:rsidR="00050728" w:rsidRPr="00B14AE6" w:rsidRDefault="00050728" w:rsidP="00050728">
      <w:pPr>
        <w:spacing w:after="0"/>
        <w:jc w:val="center"/>
        <w:rPr>
          <w:rFonts w:ascii="Times New Roman" w:hAnsi="Times New Roman" w:cs="Times New Roman"/>
          <w:b/>
          <w:sz w:val="24"/>
          <w:szCs w:val="24"/>
        </w:rPr>
      </w:pPr>
    </w:p>
    <w:p w:rsidR="00050728" w:rsidRPr="00B14AE6" w:rsidRDefault="00050728" w:rsidP="00050728">
      <w:pPr>
        <w:spacing w:after="0"/>
        <w:jc w:val="center"/>
        <w:rPr>
          <w:rFonts w:ascii="Times New Roman" w:hAnsi="Times New Roman" w:cs="Times New Roman"/>
          <w:b/>
          <w:sz w:val="28"/>
          <w:szCs w:val="24"/>
        </w:rPr>
      </w:pPr>
      <w:r w:rsidRPr="00B14AE6">
        <w:rPr>
          <w:rFonts w:ascii="Times New Roman" w:hAnsi="Times New Roman" w:cs="Times New Roman"/>
          <w:b/>
          <w:sz w:val="24"/>
        </w:rPr>
        <w:t>ОТЧЕТ О РЕЗУЛЬТАТАХ САМООБСЛЕДОВАНИЯ</w:t>
      </w:r>
      <w:r w:rsidRPr="00B14AE6">
        <w:rPr>
          <w:rFonts w:ascii="Times New Roman" w:hAnsi="Times New Roman" w:cs="Times New Roman"/>
          <w:b/>
          <w:sz w:val="28"/>
          <w:szCs w:val="24"/>
        </w:rPr>
        <w:t xml:space="preserve">  </w:t>
      </w:r>
    </w:p>
    <w:p w:rsidR="00050728" w:rsidRPr="00B14AE6" w:rsidRDefault="00050728" w:rsidP="00050728">
      <w:pPr>
        <w:spacing w:after="0"/>
        <w:jc w:val="center"/>
        <w:rPr>
          <w:rFonts w:ascii="Times New Roman" w:hAnsi="Times New Roman" w:cs="Times New Roman"/>
          <w:b/>
          <w:sz w:val="24"/>
          <w:szCs w:val="24"/>
        </w:rPr>
      </w:pPr>
      <w:r w:rsidRPr="00B14AE6">
        <w:rPr>
          <w:rFonts w:ascii="Times New Roman" w:hAnsi="Times New Roman" w:cs="Times New Roman"/>
          <w:b/>
          <w:sz w:val="24"/>
          <w:szCs w:val="24"/>
        </w:rPr>
        <w:t xml:space="preserve"> Муниципального бюджетного общеобразовательного учреждения </w:t>
      </w:r>
    </w:p>
    <w:p w:rsidR="00050728" w:rsidRPr="00B14AE6" w:rsidRDefault="00050728" w:rsidP="00050728">
      <w:pPr>
        <w:spacing w:after="0"/>
        <w:jc w:val="center"/>
        <w:rPr>
          <w:rFonts w:ascii="Times New Roman" w:hAnsi="Times New Roman" w:cs="Times New Roman"/>
          <w:b/>
          <w:sz w:val="24"/>
          <w:szCs w:val="24"/>
        </w:rPr>
      </w:pPr>
      <w:r w:rsidRPr="00B14AE6">
        <w:rPr>
          <w:rFonts w:ascii="Times New Roman" w:hAnsi="Times New Roman" w:cs="Times New Roman"/>
          <w:b/>
          <w:sz w:val="24"/>
          <w:szCs w:val="24"/>
        </w:rPr>
        <w:t xml:space="preserve">«Начальная школа – детский сад №68» </w:t>
      </w:r>
    </w:p>
    <w:p w:rsidR="00050728" w:rsidRPr="00B14AE6" w:rsidRDefault="00050728" w:rsidP="00050728">
      <w:pPr>
        <w:spacing w:after="0"/>
        <w:jc w:val="center"/>
        <w:rPr>
          <w:rFonts w:ascii="Times New Roman" w:hAnsi="Times New Roman" w:cs="Times New Roman"/>
          <w:b/>
          <w:sz w:val="24"/>
          <w:szCs w:val="24"/>
        </w:rPr>
      </w:pPr>
      <w:r w:rsidRPr="00B14AE6">
        <w:rPr>
          <w:rFonts w:ascii="Times New Roman" w:hAnsi="Times New Roman" w:cs="Times New Roman"/>
          <w:b/>
          <w:sz w:val="24"/>
          <w:szCs w:val="24"/>
        </w:rPr>
        <w:t xml:space="preserve">города Махачкалы  </w:t>
      </w:r>
    </w:p>
    <w:p w:rsidR="00050728" w:rsidRPr="00B14AE6" w:rsidRDefault="00050728" w:rsidP="00050728">
      <w:pPr>
        <w:spacing w:after="0"/>
        <w:jc w:val="center"/>
        <w:rPr>
          <w:rFonts w:ascii="Times New Roman" w:hAnsi="Times New Roman" w:cs="Times New Roman"/>
          <w:b/>
          <w:sz w:val="24"/>
          <w:szCs w:val="24"/>
        </w:rPr>
      </w:pPr>
      <w:r w:rsidRPr="00B14AE6">
        <w:rPr>
          <w:rFonts w:ascii="Times New Roman" w:hAnsi="Times New Roman" w:cs="Times New Roman"/>
          <w:b/>
          <w:sz w:val="24"/>
          <w:szCs w:val="24"/>
        </w:rPr>
        <w:t>за 2019 год</w:t>
      </w:r>
    </w:p>
    <w:p w:rsidR="00050728" w:rsidRPr="00B14AE6" w:rsidRDefault="00050728" w:rsidP="00050728">
      <w:pPr>
        <w:spacing w:after="0"/>
        <w:jc w:val="center"/>
        <w:rPr>
          <w:rFonts w:ascii="Times New Roman" w:hAnsi="Times New Roman" w:cs="Times New Roman"/>
          <w:sz w:val="24"/>
          <w:szCs w:val="24"/>
        </w:rPr>
      </w:pPr>
    </w:p>
    <w:p w:rsidR="00050728" w:rsidRPr="00B14AE6" w:rsidRDefault="00050728" w:rsidP="00050728">
      <w:pPr>
        <w:spacing w:after="0"/>
        <w:jc w:val="center"/>
        <w:rPr>
          <w:rFonts w:ascii="Times New Roman" w:hAnsi="Times New Roman" w:cs="Times New Roman"/>
          <w:sz w:val="24"/>
          <w:szCs w:val="24"/>
        </w:rPr>
      </w:pPr>
    </w:p>
    <w:p w:rsidR="00050728" w:rsidRPr="00B14AE6" w:rsidRDefault="00050728" w:rsidP="00050728">
      <w:pPr>
        <w:spacing w:after="0"/>
        <w:jc w:val="center"/>
        <w:rPr>
          <w:rFonts w:ascii="Times New Roman" w:hAnsi="Times New Roman" w:cs="Times New Roman"/>
          <w:sz w:val="24"/>
          <w:szCs w:val="24"/>
        </w:rPr>
      </w:pPr>
    </w:p>
    <w:p w:rsidR="00050728" w:rsidRPr="00B14AE6" w:rsidRDefault="00050728" w:rsidP="00050728">
      <w:pPr>
        <w:spacing w:after="0"/>
        <w:jc w:val="center"/>
        <w:rPr>
          <w:rFonts w:ascii="Times New Roman" w:hAnsi="Times New Roman" w:cs="Times New Roman"/>
          <w:sz w:val="24"/>
          <w:szCs w:val="24"/>
        </w:rPr>
      </w:pPr>
    </w:p>
    <w:p w:rsidR="00050728" w:rsidRPr="00B14AE6" w:rsidRDefault="00050728" w:rsidP="00050728">
      <w:pPr>
        <w:spacing w:after="0"/>
        <w:jc w:val="center"/>
        <w:rPr>
          <w:rFonts w:ascii="Times New Roman" w:hAnsi="Times New Roman" w:cs="Times New Roman"/>
          <w:sz w:val="24"/>
          <w:szCs w:val="24"/>
        </w:rPr>
      </w:pPr>
    </w:p>
    <w:p w:rsidR="00050728" w:rsidRPr="00B14AE6" w:rsidRDefault="00050728" w:rsidP="00050728">
      <w:pPr>
        <w:spacing w:after="0"/>
        <w:jc w:val="center"/>
        <w:rPr>
          <w:rFonts w:ascii="Times New Roman" w:hAnsi="Times New Roman" w:cs="Times New Roman"/>
          <w:sz w:val="24"/>
          <w:szCs w:val="24"/>
        </w:rPr>
      </w:pPr>
    </w:p>
    <w:p w:rsidR="00050728" w:rsidRPr="00B14AE6" w:rsidRDefault="00050728" w:rsidP="00050728">
      <w:pPr>
        <w:spacing w:after="0"/>
        <w:jc w:val="center"/>
        <w:rPr>
          <w:rFonts w:ascii="Times New Roman" w:hAnsi="Times New Roman" w:cs="Times New Roman"/>
          <w:sz w:val="24"/>
          <w:szCs w:val="24"/>
        </w:rPr>
      </w:pPr>
    </w:p>
    <w:p w:rsidR="00050728" w:rsidRPr="00B14AE6" w:rsidRDefault="00050728" w:rsidP="00050728">
      <w:pPr>
        <w:spacing w:after="0"/>
        <w:jc w:val="center"/>
        <w:rPr>
          <w:rFonts w:ascii="Times New Roman" w:hAnsi="Times New Roman" w:cs="Times New Roman"/>
          <w:sz w:val="24"/>
          <w:szCs w:val="24"/>
        </w:rPr>
      </w:pPr>
    </w:p>
    <w:p w:rsidR="00050728" w:rsidRPr="00B14AE6" w:rsidRDefault="00050728" w:rsidP="00050728">
      <w:pPr>
        <w:spacing w:after="0"/>
        <w:jc w:val="center"/>
        <w:rPr>
          <w:rFonts w:ascii="Times New Roman" w:hAnsi="Times New Roman" w:cs="Times New Roman"/>
          <w:sz w:val="24"/>
          <w:szCs w:val="24"/>
        </w:rPr>
      </w:pPr>
    </w:p>
    <w:p w:rsidR="00050728" w:rsidRPr="00B14AE6" w:rsidRDefault="00050728" w:rsidP="00050728">
      <w:pPr>
        <w:spacing w:after="0"/>
        <w:jc w:val="center"/>
        <w:rPr>
          <w:rFonts w:ascii="Times New Roman" w:hAnsi="Times New Roman" w:cs="Times New Roman"/>
          <w:sz w:val="24"/>
          <w:szCs w:val="24"/>
        </w:rPr>
      </w:pPr>
    </w:p>
    <w:p w:rsidR="00050728" w:rsidRPr="00B14AE6" w:rsidRDefault="00050728" w:rsidP="00050728">
      <w:pPr>
        <w:spacing w:after="0"/>
        <w:jc w:val="center"/>
        <w:rPr>
          <w:rFonts w:ascii="Times New Roman" w:hAnsi="Times New Roman" w:cs="Times New Roman"/>
          <w:sz w:val="24"/>
          <w:szCs w:val="24"/>
        </w:rPr>
      </w:pPr>
    </w:p>
    <w:p w:rsidR="00050728" w:rsidRPr="00B14AE6" w:rsidRDefault="00050728" w:rsidP="00050728">
      <w:pPr>
        <w:spacing w:after="0"/>
        <w:jc w:val="center"/>
        <w:rPr>
          <w:rFonts w:ascii="Times New Roman" w:hAnsi="Times New Roman" w:cs="Times New Roman"/>
          <w:sz w:val="24"/>
          <w:szCs w:val="24"/>
        </w:rPr>
      </w:pPr>
    </w:p>
    <w:p w:rsidR="00050728" w:rsidRPr="00B14AE6" w:rsidRDefault="00050728" w:rsidP="00050728">
      <w:pPr>
        <w:spacing w:after="0"/>
        <w:jc w:val="center"/>
        <w:rPr>
          <w:rFonts w:ascii="Times New Roman" w:hAnsi="Times New Roman" w:cs="Times New Roman"/>
          <w:sz w:val="24"/>
          <w:szCs w:val="24"/>
        </w:rPr>
      </w:pPr>
    </w:p>
    <w:p w:rsidR="00050728" w:rsidRPr="00B14AE6" w:rsidRDefault="00050728" w:rsidP="00050728">
      <w:pPr>
        <w:spacing w:after="0"/>
        <w:jc w:val="center"/>
        <w:rPr>
          <w:rFonts w:ascii="Times New Roman" w:hAnsi="Times New Roman" w:cs="Times New Roman"/>
          <w:sz w:val="24"/>
          <w:szCs w:val="24"/>
        </w:rPr>
      </w:pPr>
    </w:p>
    <w:p w:rsidR="00050728" w:rsidRPr="00B14AE6" w:rsidRDefault="00050728" w:rsidP="00050728">
      <w:pPr>
        <w:spacing w:after="0"/>
        <w:jc w:val="center"/>
        <w:rPr>
          <w:rFonts w:ascii="Times New Roman" w:hAnsi="Times New Roman" w:cs="Times New Roman"/>
          <w:sz w:val="24"/>
          <w:szCs w:val="24"/>
        </w:rPr>
      </w:pPr>
    </w:p>
    <w:p w:rsidR="00050728" w:rsidRPr="00B14AE6" w:rsidRDefault="00050728" w:rsidP="00050728">
      <w:pPr>
        <w:spacing w:after="0"/>
        <w:jc w:val="center"/>
        <w:rPr>
          <w:rFonts w:ascii="Times New Roman" w:hAnsi="Times New Roman" w:cs="Times New Roman"/>
          <w:sz w:val="24"/>
          <w:szCs w:val="24"/>
        </w:rPr>
      </w:pPr>
    </w:p>
    <w:p w:rsidR="00050728" w:rsidRPr="00B14AE6" w:rsidRDefault="00050728" w:rsidP="00050728">
      <w:pPr>
        <w:spacing w:after="0"/>
        <w:jc w:val="center"/>
        <w:rPr>
          <w:rFonts w:ascii="Times New Roman" w:hAnsi="Times New Roman" w:cs="Times New Roman"/>
          <w:sz w:val="24"/>
          <w:szCs w:val="24"/>
        </w:rPr>
      </w:pPr>
    </w:p>
    <w:p w:rsidR="00050728" w:rsidRPr="00B14AE6" w:rsidRDefault="00050728" w:rsidP="00050728">
      <w:pPr>
        <w:spacing w:after="0"/>
        <w:jc w:val="center"/>
        <w:rPr>
          <w:rFonts w:ascii="Times New Roman" w:hAnsi="Times New Roman" w:cs="Times New Roman"/>
          <w:sz w:val="24"/>
          <w:szCs w:val="24"/>
        </w:rPr>
      </w:pPr>
    </w:p>
    <w:p w:rsidR="00050728" w:rsidRPr="00B14AE6" w:rsidRDefault="00050728" w:rsidP="00050728">
      <w:pPr>
        <w:spacing w:after="0"/>
        <w:jc w:val="center"/>
        <w:rPr>
          <w:rFonts w:ascii="Times New Roman" w:hAnsi="Times New Roman" w:cs="Times New Roman"/>
          <w:sz w:val="24"/>
          <w:szCs w:val="24"/>
        </w:rPr>
      </w:pPr>
    </w:p>
    <w:p w:rsidR="00050728" w:rsidRPr="00B14AE6" w:rsidRDefault="00050728" w:rsidP="00050728">
      <w:pPr>
        <w:spacing w:after="0"/>
        <w:rPr>
          <w:rFonts w:ascii="Times New Roman" w:hAnsi="Times New Roman" w:cs="Times New Roman"/>
          <w:sz w:val="24"/>
          <w:szCs w:val="24"/>
        </w:rPr>
      </w:pPr>
    </w:p>
    <w:p w:rsidR="00050728" w:rsidRPr="00B14AE6" w:rsidRDefault="00050728" w:rsidP="00BA39E6">
      <w:pPr>
        <w:spacing w:after="0" w:line="360" w:lineRule="auto"/>
        <w:ind w:firstLine="709"/>
        <w:jc w:val="both"/>
        <w:rPr>
          <w:rFonts w:ascii="Times New Roman" w:hAnsi="Times New Roman" w:cs="Times New Roman"/>
          <w:sz w:val="28"/>
          <w:szCs w:val="28"/>
        </w:rPr>
      </w:pPr>
      <w:r w:rsidRPr="00B14AE6">
        <w:rPr>
          <w:rFonts w:ascii="Times New Roman" w:hAnsi="Times New Roman" w:cs="Times New Roman"/>
          <w:sz w:val="28"/>
          <w:szCs w:val="28"/>
        </w:rPr>
        <w:lastRenderedPageBreak/>
        <w:t>В Муниципальном бюджетном общеобразовательном учреждении «Начальная школа –детский сад № 68» города Махачкалы была проведена процедура самообследования деятельности образовательного учреждения за 2019 год в соответствии с Приказом Министерства образования и науки Российской Федерации от 14.06.2013 № 462  «Об утверждении Порядка проведения самообследования образовательной организацией». Самообследование включает в себя аналитическую часть и результаты анализа деятельности МБОУ за 2019 год.</w:t>
      </w:r>
    </w:p>
    <w:p w:rsidR="00050728" w:rsidRPr="00B14AE6" w:rsidRDefault="00050728" w:rsidP="00B14AE6">
      <w:pPr>
        <w:jc w:val="both"/>
        <w:rPr>
          <w:rFonts w:ascii="Times New Roman" w:hAnsi="Times New Roman" w:cs="Times New Roman"/>
          <w:sz w:val="28"/>
          <w:szCs w:val="28"/>
        </w:rPr>
      </w:pPr>
    </w:p>
    <w:p w:rsidR="00050728" w:rsidRPr="00B14AE6" w:rsidRDefault="00050728" w:rsidP="00B14AE6">
      <w:pPr>
        <w:tabs>
          <w:tab w:val="left" w:pos="3030"/>
        </w:tabs>
        <w:spacing w:after="0"/>
        <w:jc w:val="center"/>
        <w:rPr>
          <w:rFonts w:ascii="Times New Roman" w:hAnsi="Times New Roman" w:cs="Times New Roman"/>
          <w:b/>
          <w:sz w:val="28"/>
          <w:szCs w:val="28"/>
        </w:rPr>
      </w:pPr>
      <w:r w:rsidRPr="00B14AE6">
        <w:rPr>
          <w:rFonts w:ascii="Times New Roman" w:hAnsi="Times New Roman" w:cs="Times New Roman"/>
          <w:b/>
          <w:sz w:val="28"/>
          <w:szCs w:val="28"/>
        </w:rPr>
        <w:t>Аналитическая часть</w:t>
      </w:r>
    </w:p>
    <w:p w:rsidR="00050728" w:rsidRPr="00B14AE6" w:rsidRDefault="00050728" w:rsidP="00B14AE6">
      <w:pPr>
        <w:pStyle w:val="a3"/>
        <w:numPr>
          <w:ilvl w:val="0"/>
          <w:numId w:val="1"/>
        </w:numPr>
        <w:spacing w:after="92" w:line="240" w:lineRule="auto"/>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b/>
          <w:bCs/>
          <w:color w:val="222222"/>
          <w:sz w:val="28"/>
          <w:szCs w:val="28"/>
          <w:lang w:eastAsia="ru-RU"/>
        </w:rPr>
        <w:t>Общие сведения об образовательной организации</w:t>
      </w:r>
    </w:p>
    <w:p w:rsidR="00050728" w:rsidRPr="00B14AE6" w:rsidRDefault="00050728" w:rsidP="00B14AE6">
      <w:pPr>
        <w:pStyle w:val="a3"/>
        <w:spacing w:after="92" w:line="240" w:lineRule="auto"/>
        <w:ind w:left="1080"/>
        <w:jc w:val="both"/>
        <w:rPr>
          <w:rFonts w:ascii="Times New Roman" w:eastAsia="Times New Roman" w:hAnsi="Times New Roman" w:cs="Times New Roman"/>
          <w:b/>
          <w:bCs/>
          <w:color w:val="222222"/>
          <w:sz w:val="28"/>
          <w:szCs w:val="28"/>
          <w:lang w:eastAsia="ru-RU"/>
        </w:rPr>
      </w:pPr>
    </w:p>
    <w:p w:rsidR="00050728" w:rsidRPr="00B14AE6" w:rsidRDefault="00050728" w:rsidP="00B14AE6">
      <w:pPr>
        <w:pStyle w:val="a3"/>
        <w:spacing w:after="92" w:line="240" w:lineRule="auto"/>
        <w:ind w:left="1080"/>
        <w:jc w:val="both"/>
        <w:rPr>
          <w:rFonts w:ascii="Times New Roman" w:eastAsia="Times New Roman" w:hAnsi="Times New Roman" w:cs="Times New Roman"/>
          <w:b/>
          <w:bCs/>
          <w:color w:val="222222"/>
          <w:sz w:val="28"/>
          <w:szCs w:val="28"/>
          <w:lang w:eastAsia="ru-RU"/>
        </w:rPr>
      </w:pPr>
    </w:p>
    <w:p w:rsidR="00050728" w:rsidRPr="00B14AE6" w:rsidRDefault="00050728" w:rsidP="00B14AE6">
      <w:pPr>
        <w:pStyle w:val="a3"/>
        <w:spacing w:after="92" w:line="240" w:lineRule="auto"/>
        <w:ind w:left="1080"/>
        <w:jc w:val="both"/>
        <w:rPr>
          <w:rFonts w:ascii="Times New Roman" w:eastAsia="Times New Roman" w:hAnsi="Times New Roman" w:cs="Times New Roman"/>
          <w:b/>
          <w:bCs/>
          <w:color w:val="222222"/>
          <w:sz w:val="28"/>
          <w:szCs w:val="28"/>
          <w:lang w:eastAsia="ru-RU"/>
        </w:rPr>
      </w:pPr>
    </w:p>
    <w:tbl>
      <w:tblPr>
        <w:tblW w:w="0" w:type="auto"/>
        <w:tblBorders>
          <w:top w:val="single" w:sz="4" w:space="0" w:color="222222"/>
          <w:left w:val="single" w:sz="4" w:space="0" w:color="222222"/>
          <w:bottom w:val="single" w:sz="4" w:space="0" w:color="222222"/>
          <w:right w:val="single" w:sz="4" w:space="0" w:color="222222"/>
        </w:tblBorders>
        <w:tblCellMar>
          <w:top w:w="15" w:type="dxa"/>
          <w:left w:w="15" w:type="dxa"/>
          <w:bottom w:w="15" w:type="dxa"/>
          <w:right w:w="15" w:type="dxa"/>
        </w:tblCellMar>
        <w:tblLook w:val="04A0"/>
      </w:tblPr>
      <w:tblGrid>
        <w:gridCol w:w="3023"/>
        <w:gridCol w:w="6095"/>
      </w:tblGrid>
      <w:tr w:rsidR="00050728" w:rsidRPr="00B14AE6" w:rsidTr="00B14AE6">
        <w:tc>
          <w:tcPr>
            <w:tcW w:w="3023"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sz w:val="24"/>
                <w:szCs w:val="28"/>
                <w:lang w:eastAsia="ru-RU"/>
              </w:rPr>
              <w:t>Наименование образовательной</w:t>
            </w:r>
            <w:r w:rsidRPr="00B407CF">
              <w:rPr>
                <w:rFonts w:ascii="Times New Roman" w:eastAsia="Times New Roman" w:hAnsi="Times New Roman" w:cs="Times New Roman"/>
                <w:sz w:val="24"/>
                <w:szCs w:val="28"/>
                <w:lang w:eastAsia="ru-RU"/>
              </w:rPr>
              <w:br/>
              <w:t>организации</w:t>
            </w:r>
          </w:p>
        </w:tc>
        <w:tc>
          <w:tcPr>
            <w:tcW w:w="6095"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eastAsia="Times New Roman" w:hAnsi="Times New Roman" w:cs="Times New Roman"/>
                <w:i/>
                <w:iCs/>
                <w:sz w:val="24"/>
                <w:szCs w:val="28"/>
                <w:lang w:eastAsia="ru-RU"/>
              </w:rPr>
              <w:t xml:space="preserve"> </w:t>
            </w:r>
            <w:r w:rsidRPr="00B407CF">
              <w:rPr>
                <w:rFonts w:ascii="Times New Roman" w:hAnsi="Times New Roman" w:cs="Times New Roman"/>
                <w:sz w:val="24"/>
                <w:szCs w:val="28"/>
              </w:rPr>
              <w:t>Муниципальное бюджетное общеобразовательноеучреждения  «Начальная школа - детского сада №68» города Махачкалы</w:t>
            </w:r>
          </w:p>
        </w:tc>
      </w:tr>
      <w:tr w:rsidR="00050728" w:rsidRPr="00B14AE6" w:rsidTr="00B14AE6">
        <w:tc>
          <w:tcPr>
            <w:tcW w:w="3023"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sz w:val="24"/>
                <w:szCs w:val="28"/>
                <w:lang w:eastAsia="ru-RU"/>
              </w:rPr>
              <w:t>Руководитель</w:t>
            </w:r>
          </w:p>
        </w:tc>
        <w:tc>
          <w:tcPr>
            <w:tcW w:w="6095"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eastAsia="Times New Roman" w:hAnsi="Times New Roman" w:cs="Times New Roman"/>
                <w:i/>
                <w:iCs/>
                <w:sz w:val="24"/>
                <w:szCs w:val="28"/>
                <w:lang w:eastAsia="ru-RU"/>
              </w:rPr>
              <w:t xml:space="preserve"> </w:t>
            </w:r>
            <w:r w:rsidRPr="00B407CF">
              <w:rPr>
                <w:rFonts w:ascii="Times New Roman" w:hAnsi="Times New Roman" w:cs="Times New Roman"/>
                <w:sz w:val="24"/>
                <w:szCs w:val="28"/>
              </w:rPr>
              <w:t>Омарова Анжела Хабибулаевна</w:t>
            </w:r>
          </w:p>
        </w:tc>
      </w:tr>
      <w:tr w:rsidR="00050728" w:rsidRPr="00B14AE6" w:rsidTr="00B14AE6">
        <w:tc>
          <w:tcPr>
            <w:tcW w:w="3023"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sz w:val="24"/>
                <w:szCs w:val="28"/>
                <w:lang w:eastAsia="ru-RU"/>
              </w:rPr>
              <w:t>Адрес организации</w:t>
            </w:r>
          </w:p>
        </w:tc>
        <w:tc>
          <w:tcPr>
            <w:tcW w:w="6095"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hideMark/>
          </w:tcPr>
          <w:p w:rsidR="00050728" w:rsidRPr="00B407CF" w:rsidRDefault="00050728" w:rsidP="00B407CF">
            <w:pPr>
              <w:spacing w:after="0" w:line="240" w:lineRule="auto"/>
              <w:jc w:val="both"/>
              <w:rPr>
                <w:rFonts w:ascii="Times New Roman" w:hAnsi="Times New Roman" w:cs="Times New Roman"/>
                <w:sz w:val="24"/>
                <w:szCs w:val="28"/>
              </w:rPr>
            </w:pPr>
            <w:r w:rsidRPr="00B407CF">
              <w:rPr>
                <w:rFonts w:ascii="Times New Roman" w:eastAsia="Times New Roman" w:hAnsi="Times New Roman" w:cs="Times New Roman"/>
                <w:i/>
                <w:iCs/>
                <w:sz w:val="24"/>
                <w:szCs w:val="28"/>
                <w:lang w:eastAsia="ru-RU"/>
              </w:rPr>
              <w:t xml:space="preserve"> </w:t>
            </w:r>
            <w:r w:rsidRPr="00B407CF">
              <w:rPr>
                <w:rFonts w:ascii="Times New Roman" w:hAnsi="Times New Roman" w:cs="Times New Roman"/>
                <w:sz w:val="24"/>
                <w:szCs w:val="28"/>
              </w:rPr>
              <w:t xml:space="preserve">367030,  РД </w:t>
            </w:r>
          </w:p>
          <w:p w:rsidR="00050728" w:rsidRPr="00B407CF" w:rsidRDefault="00050728" w:rsidP="00B407CF">
            <w:pPr>
              <w:spacing w:after="0" w:line="240" w:lineRule="auto"/>
              <w:jc w:val="both"/>
              <w:rPr>
                <w:rFonts w:ascii="Times New Roman" w:hAnsi="Times New Roman" w:cs="Times New Roman"/>
                <w:sz w:val="24"/>
                <w:szCs w:val="28"/>
              </w:rPr>
            </w:pPr>
            <w:r w:rsidRPr="00B407CF">
              <w:rPr>
                <w:rFonts w:ascii="Times New Roman" w:hAnsi="Times New Roman" w:cs="Times New Roman"/>
                <w:sz w:val="24"/>
                <w:szCs w:val="28"/>
              </w:rPr>
              <w:t xml:space="preserve"> г. Махачкала, пр. И.Шамиля, 89 «д»</w:t>
            </w:r>
          </w:p>
        </w:tc>
      </w:tr>
      <w:tr w:rsidR="00050728" w:rsidRPr="00B14AE6" w:rsidTr="00B14AE6">
        <w:tc>
          <w:tcPr>
            <w:tcW w:w="3023"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sz w:val="24"/>
                <w:szCs w:val="28"/>
                <w:lang w:eastAsia="ru-RU"/>
              </w:rPr>
              <w:t>Телефон, факс</w:t>
            </w:r>
          </w:p>
        </w:tc>
        <w:tc>
          <w:tcPr>
            <w:tcW w:w="6095"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hAnsi="Times New Roman" w:cs="Times New Roman"/>
                <w:sz w:val="24"/>
                <w:szCs w:val="28"/>
              </w:rPr>
              <w:t>62-07-18</w:t>
            </w:r>
          </w:p>
        </w:tc>
      </w:tr>
      <w:tr w:rsidR="00050728" w:rsidRPr="00B14AE6" w:rsidTr="00B14AE6">
        <w:tc>
          <w:tcPr>
            <w:tcW w:w="3023"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sz w:val="24"/>
                <w:szCs w:val="28"/>
                <w:lang w:eastAsia="ru-RU"/>
              </w:rPr>
              <w:t>Адрес электронной почты</w:t>
            </w:r>
          </w:p>
        </w:tc>
        <w:tc>
          <w:tcPr>
            <w:tcW w:w="6095"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 xml:space="preserve"> </w:t>
            </w:r>
            <w:r w:rsidRPr="00B407CF">
              <w:rPr>
                <w:rFonts w:ascii="Times New Roman" w:hAnsi="Times New Roman" w:cs="Times New Roman"/>
                <w:sz w:val="24"/>
                <w:szCs w:val="28"/>
                <w:lang w:val="en-US"/>
              </w:rPr>
              <w:t>proqim</w:t>
            </w:r>
            <w:r w:rsidRPr="00B407CF">
              <w:rPr>
                <w:rFonts w:ascii="Times New Roman" w:hAnsi="Times New Roman" w:cs="Times New Roman"/>
                <w:sz w:val="24"/>
                <w:szCs w:val="28"/>
              </w:rPr>
              <w:t>68@</w:t>
            </w:r>
            <w:r w:rsidRPr="00B407CF">
              <w:rPr>
                <w:rFonts w:ascii="Times New Roman" w:hAnsi="Times New Roman" w:cs="Times New Roman"/>
                <w:sz w:val="24"/>
                <w:szCs w:val="28"/>
                <w:lang w:val="en-US"/>
              </w:rPr>
              <w:t>mail</w:t>
            </w:r>
            <w:r w:rsidRPr="00B407CF">
              <w:rPr>
                <w:rFonts w:ascii="Times New Roman" w:hAnsi="Times New Roman" w:cs="Times New Roman"/>
                <w:sz w:val="24"/>
                <w:szCs w:val="28"/>
              </w:rPr>
              <w:t>.</w:t>
            </w:r>
            <w:r w:rsidRPr="00B407CF">
              <w:rPr>
                <w:rFonts w:ascii="Times New Roman" w:hAnsi="Times New Roman" w:cs="Times New Roman"/>
                <w:sz w:val="24"/>
                <w:szCs w:val="28"/>
                <w:lang w:val="en-US"/>
              </w:rPr>
              <w:t>ru</w:t>
            </w:r>
          </w:p>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p>
        </w:tc>
      </w:tr>
      <w:tr w:rsidR="00050728" w:rsidRPr="00B14AE6" w:rsidTr="00B14AE6">
        <w:tc>
          <w:tcPr>
            <w:tcW w:w="3023"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sz w:val="24"/>
                <w:szCs w:val="28"/>
                <w:lang w:eastAsia="ru-RU"/>
              </w:rPr>
              <w:t>Учредитель</w:t>
            </w:r>
          </w:p>
        </w:tc>
        <w:tc>
          <w:tcPr>
            <w:tcW w:w="6095"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Администрация города Махачкалы</w:t>
            </w:r>
          </w:p>
        </w:tc>
      </w:tr>
      <w:tr w:rsidR="00050728" w:rsidRPr="00B14AE6" w:rsidTr="00B14AE6">
        <w:tc>
          <w:tcPr>
            <w:tcW w:w="3023"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sz w:val="24"/>
                <w:szCs w:val="28"/>
                <w:lang w:eastAsia="ru-RU"/>
              </w:rPr>
              <w:t>Дата создания</w:t>
            </w:r>
          </w:p>
        </w:tc>
        <w:tc>
          <w:tcPr>
            <w:tcW w:w="6095"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1981 год</w:t>
            </w:r>
          </w:p>
        </w:tc>
      </w:tr>
      <w:tr w:rsidR="00050728" w:rsidRPr="00B14AE6" w:rsidTr="00B14AE6">
        <w:tc>
          <w:tcPr>
            <w:tcW w:w="3023"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sz w:val="24"/>
                <w:szCs w:val="28"/>
                <w:lang w:eastAsia="ru-RU"/>
              </w:rPr>
              <w:t>Лицензия</w:t>
            </w:r>
          </w:p>
        </w:tc>
        <w:tc>
          <w:tcPr>
            <w:tcW w:w="6095"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vAlign w:val="center"/>
            <w:hideMark/>
          </w:tcPr>
          <w:p w:rsidR="00050728" w:rsidRPr="00B407CF" w:rsidRDefault="00050728" w:rsidP="00B407CF">
            <w:pPr>
              <w:pStyle w:val="a4"/>
              <w:tabs>
                <w:tab w:val="clear" w:pos="360"/>
                <w:tab w:val="left" w:pos="708"/>
              </w:tabs>
              <w:jc w:val="both"/>
              <w:rPr>
                <w:rFonts w:ascii="Times New Roman" w:hAnsi="Times New Roman"/>
                <w:b w:val="0"/>
                <w:color w:val="000000"/>
                <w:sz w:val="24"/>
                <w:szCs w:val="28"/>
              </w:rPr>
            </w:pPr>
            <w:r w:rsidRPr="00B407CF">
              <w:rPr>
                <w:rFonts w:ascii="Times New Roman" w:hAnsi="Times New Roman"/>
                <w:b w:val="0"/>
                <w:color w:val="000000"/>
                <w:sz w:val="24"/>
                <w:szCs w:val="28"/>
              </w:rPr>
              <w:t>серия 05А01 №0002968 регистрационный № 8580, дата выдачи13.05.2016 г. срок действия до 17.02.2027 года,  кем выдана: МО РД,</w:t>
            </w:r>
            <w:r w:rsidRPr="00B407CF">
              <w:rPr>
                <w:rFonts w:ascii="Times New Roman" w:hAnsi="Times New Roman"/>
                <w:b w:val="0"/>
                <w:sz w:val="24"/>
                <w:szCs w:val="28"/>
              </w:rPr>
              <w:t xml:space="preserve">   </w:t>
            </w:r>
          </w:p>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p>
        </w:tc>
      </w:tr>
    </w:tbl>
    <w:p w:rsidR="00050728" w:rsidRPr="00B14AE6" w:rsidRDefault="00050728" w:rsidP="00B14AE6">
      <w:pPr>
        <w:pStyle w:val="a3"/>
        <w:spacing w:after="92" w:line="240" w:lineRule="auto"/>
        <w:ind w:left="1080"/>
        <w:jc w:val="both"/>
        <w:rPr>
          <w:rFonts w:ascii="Times New Roman" w:eastAsia="Times New Roman" w:hAnsi="Times New Roman" w:cs="Times New Roman"/>
          <w:color w:val="222222"/>
          <w:sz w:val="28"/>
          <w:szCs w:val="28"/>
          <w:lang w:eastAsia="ru-RU"/>
        </w:rPr>
      </w:pPr>
    </w:p>
    <w:p w:rsidR="00050728" w:rsidRPr="00B14AE6" w:rsidRDefault="00050728" w:rsidP="00BA39E6">
      <w:pPr>
        <w:spacing w:after="92" w:line="360" w:lineRule="auto"/>
        <w:ind w:firstLine="709"/>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Здание МБОУ №68 построено по типовому проекту.</w:t>
      </w:r>
      <w:r w:rsidRPr="00B14AE6">
        <w:rPr>
          <w:rFonts w:ascii="Times New Roman" w:eastAsia="Times New Roman" w:hAnsi="Times New Roman" w:cs="Times New Roman"/>
          <w:i/>
          <w:iCs/>
          <w:color w:val="222222"/>
          <w:sz w:val="28"/>
          <w:szCs w:val="28"/>
          <w:lang w:eastAsia="ru-RU"/>
        </w:rPr>
        <w:t xml:space="preserve"> </w:t>
      </w:r>
      <w:r w:rsidRPr="00B14AE6">
        <w:rPr>
          <w:rFonts w:ascii="Times New Roman" w:eastAsia="Times New Roman" w:hAnsi="Times New Roman" w:cs="Times New Roman"/>
          <w:iCs/>
          <w:color w:val="222222"/>
          <w:sz w:val="28"/>
          <w:szCs w:val="28"/>
          <w:lang w:eastAsia="ru-RU"/>
        </w:rPr>
        <w:t>Общая площадь здания 1366,8 кв. м, из них площадь помещений, используемых непосредственно для нужд образовательного процесса, 823 кв. м.</w:t>
      </w:r>
    </w:p>
    <w:p w:rsidR="00050728" w:rsidRPr="00B14AE6" w:rsidRDefault="00050728" w:rsidP="00BA39E6">
      <w:pPr>
        <w:spacing w:line="360" w:lineRule="auto"/>
        <w:ind w:firstLine="709"/>
        <w:jc w:val="both"/>
        <w:rPr>
          <w:rFonts w:ascii="Times New Roman" w:eastAsia="Times New Roman" w:hAnsi="Times New Roman" w:cs="Times New Roman"/>
          <w:sz w:val="28"/>
          <w:szCs w:val="28"/>
          <w:lang w:eastAsia="ru-RU"/>
        </w:rPr>
      </w:pPr>
      <w:r w:rsidRPr="00B14AE6">
        <w:rPr>
          <w:rFonts w:ascii="Times New Roman" w:eastAsia="Times New Roman" w:hAnsi="Times New Roman" w:cs="Times New Roman"/>
          <w:iCs/>
          <w:sz w:val="28"/>
          <w:szCs w:val="28"/>
          <w:lang w:eastAsia="ru-RU"/>
        </w:rPr>
        <w:lastRenderedPageBreak/>
        <w:t>Цель деятельности Детского сада МБОУ № 68 – осуществление образовательной деятельности по реализации образовательных программ дошкольного образования.</w:t>
      </w:r>
    </w:p>
    <w:p w:rsidR="00050728" w:rsidRPr="00B14AE6" w:rsidRDefault="00050728" w:rsidP="00BA39E6">
      <w:pPr>
        <w:spacing w:line="360" w:lineRule="auto"/>
        <w:ind w:firstLine="709"/>
        <w:jc w:val="both"/>
        <w:rPr>
          <w:rFonts w:ascii="Times New Roman" w:eastAsia="Times New Roman" w:hAnsi="Times New Roman" w:cs="Times New Roman"/>
          <w:iCs/>
          <w:sz w:val="28"/>
          <w:szCs w:val="28"/>
          <w:shd w:val="clear" w:color="auto" w:fill="FFFFCC"/>
          <w:lang w:eastAsia="ru-RU"/>
        </w:rPr>
      </w:pPr>
      <w:r w:rsidRPr="00B14AE6">
        <w:rPr>
          <w:rFonts w:ascii="Times New Roman" w:eastAsia="Times New Roman" w:hAnsi="Times New Roman" w:cs="Times New Roman"/>
          <w:iCs/>
          <w:sz w:val="28"/>
          <w:szCs w:val="28"/>
          <w:lang w:eastAsia="ru-RU"/>
        </w:rPr>
        <w:t>Предметом деятельности дошкольных групп МБОУ № 68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050728" w:rsidRPr="00B14AE6" w:rsidRDefault="00050728" w:rsidP="00F02D1A">
      <w:pPr>
        <w:pStyle w:val="a3"/>
        <w:numPr>
          <w:ilvl w:val="0"/>
          <w:numId w:val="1"/>
        </w:numPr>
        <w:spacing w:after="92" w:line="240" w:lineRule="auto"/>
        <w:jc w:val="center"/>
        <w:rPr>
          <w:rFonts w:ascii="Times New Roman" w:eastAsia="Times New Roman" w:hAnsi="Times New Roman" w:cs="Times New Roman"/>
          <w:b/>
          <w:i/>
          <w:sz w:val="28"/>
          <w:szCs w:val="28"/>
        </w:rPr>
      </w:pPr>
      <w:r w:rsidRPr="00B14AE6">
        <w:rPr>
          <w:rFonts w:ascii="Times New Roman" w:eastAsia="Times New Roman" w:hAnsi="Times New Roman" w:cs="Times New Roman"/>
          <w:b/>
          <w:i/>
          <w:sz w:val="28"/>
          <w:szCs w:val="28"/>
        </w:rPr>
        <w:t>Оценка системы управления организации</w:t>
      </w:r>
    </w:p>
    <w:p w:rsidR="00050728" w:rsidRPr="00B14AE6" w:rsidRDefault="00050728" w:rsidP="00B14AE6">
      <w:pPr>
        <w:pStyle w:val="a3"/>
        <w:spacing w:after="92" w:line="240" w:lineRule="auto"/>
        <w:ind w:left="1080"/>
        <w:jc w:val="both"/>
        <w:rPr>
          <w:rFonts w:ascii="Times New Roman" w:eastAsia="Times New Roman" w:hAnsi="Times New Roman" w:cs="Times New Roman"/>
          <w:b/>
          <w:i/>
          <w:sz w:val="28"/>
          <w:szCs w:val="28"/>
        </w:rPr>
      </w:pPr>
    </w:p>
    <w:p w:rsidR="00050728" w:rsidRPr="00B14AE6" w:rsidRDefault="00050728" w:rsidP="00BA39E6">
      <w:pPr>
        <w:pStyle w:val="a3"/>
        <w:spacing w:line="360" w:lineRule="auto"/>
        <w:ind w:left="0" w:right="425" w:firstLine="709"/>
        <w:jc w:val="both"/>
        <w:rPr>
          <w:rFonts w:ascii="Times New Roman" w:hAnsi="Times New Roman" w:cs="Times New Roman"/>
          <w:sz w:val="28"/>
          <w:szCs w:val="28"/>
        </w:rPr>
      </w:pPr>
      <w:r w:rsidRPr="00B14AE6">
        <w:rPr>
          <w:rFonts w:ascii="Times New Roman" w:hAnsi="Times New Roman" w:cs="Times New Roman"/>
          <w:sz w:val="28"/>
          <w:szCs w:val="28"/>
        </w:rPr>
        <w:t xml:space="preserve">Управление  МБОУ осуществляется в соответствии с законодательством Российской Федерации на основе сочетания принципов единоначалия и коллегиальности. Единоличным исполнительным органом   является директор, который осуществляет текущее руководство деятельностью общеобразовательного учреждения. </w:t>
      </w:r>
    </w:p>
    <w:p w:rsidR="00050728" w:rsidRPr="00B14AE6" w:rsidRDefault="00050728" w:rsidP="00B14AE6">
      <w:pPr>
        <w:pStyle w:val="a3"/>
        <w:spacing w:after="92" w:line="240" w:lineRule="auto"/>
        <w:ind w:left="1080"/>
        <w:jc w:val="both"/>
        <w:rPr>
          <w:rFonts w:ascii="Times New Roman" w:eastAsia="Times New Roman" w:hAnsi="Times New Roman" w:cs="Times New Roman"/>
          <w:color w:val="222222"/>
          <w:sz w:val="28"/>
          <w:szCs w:val="28"/>
          <w:lang w:eastAsia="ru-RU"/>
        </w:rPr>
      </w:pPr>
    </w:p>
    <w:tbl>
      <w:tblPr>
        <w:tblStyle w:val="a6"/>
        <w:tblW w:w="0" w:type="auto"/>
        <w:tblInd w:w="1080" w:type="dxa"/>
        <w:tblLook w:val="04A0"/>
      </w:tblPr>
      <w:tblGrid>
        <w:gridCol w:w="2714"/>
        <w:gridCol w:w="5245"/>
      </w:tblGrid>
      <w:tr w:rsidR="00050728" w:rsidRPr="00B14AE6" w:rsidTr="00B407CF">
        <w:tc>
          <w:tcPr>
            <w:tcW w:w="2714" w:type="dxa"/>
          </w:tcPr>
          <w:p w:rsidR="00050728" w:rsidRPr="00B407CF" w:rsidRDefault="00050728" w:rsidP="00B407CF">
            <w:pPr>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Директор</w:t>
            </w:r>
          </w:p>
        </w:tc>
        <w:tc>
          <w:tcPr>
            <w:tcW w:w="5245" w:type="dxa"/>
          </w:tcPr>
          <w:p w:rsidR="00050728" w:rsidRPr="00B407CF" w:rsidRDefault="00050728" w:rsidP="00B407CF">
            <w:pPr>
              <w:jc w:val="both"/>
              <w:rPr>
                <w:rFonts w:ascii="Times New Roman" w:eastAsia="Times New Roman" w:hAnsi="Times New Roman" w:cs="Times New Roman"/>
                <w:iCs/>
                <w:sz w:val="24"/>
                <w:szCs w:val="28"/>
                <w:shd w:val="clear" w:color="auto" w:fill="FFFFCC"/>
                <w:lang w:eastAsia="ru-RU"/>
              </w:rPr>
            </w:pPr>
            <w:r w:rsidRPr="00B407CF">
              <w:rPr>
                <w:rFonts w:ascii="Times New Roman" w:eastAsia="Times New Roman" w:hAnsi="Times New Roman" w:cs="Times New Roman"/>
                <w:iCs/>
                <w:sz w:val="24"/>
                <w:szCs w:val="28"/>
                <w:lang w:eastAsia="ru-RU"/>
              </w:rPr>
              <w:t>Контролирует работу и обеспечивает эффективное взаимодействие структурных подразделений организации,</w:t>
            </w:r>
            <w:r w:rsidRPr="00B407CF">
              <w:rPr>
                <w:rFonts w:ascii="Times New Roman" w:eastAsia="Times New Roman" w:hAnsi="Times New Roman" w:cs="Times New Roman"/>
                <w:iCs/>
                <w:sz w:val="24"/>
                <w:szCs w:val="28"/>
                <w:shd w:val="clear" w:color="auto" w:fill="FFFFCC"/>
                <w:lang w:eastAsia="ru-RU"/>
              </w:rPr>
              <w:br/>
            </w:r>
            <w:r w:rsidRPr="00B407CF">
              <w:rPr>
                <w:rFonts w:ascii="Times New Roman" w:eastAsia="Times New Roman" w:hAnsi="Times New Roman" w:cs="Times New Roman"/>
                <w:iCs/>
                <w:sz w:val="24"/>
                <w:szCs w:val="28"/>
                <w:lang w:eastAsia="ru-RU"/>
              </w:rPr>
              <w:t>утверждает штатное расписание, отчетные документы организации, осуществляет общее руководство МБОУ № 68</w:t>
            </w:r>
          </w:p>
        </w:tc>
      </w:tr>
      <w:tr w:rsidR="00050728" w:rsidRPr="00B14AE6" w:rsidTr="00B407CF">
        <w:tc>
          <w:tcPr>
            <w:tcW w:w="2714" w:type="dxa"/>
          </w:tcPr>
          <w:p w:rsidR="00050728" w:rsidRPr="00B407CF" w:rsidRDefault="00050728" w:rsidP="00B407CF">
            <w:pPr>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Управляющий совет</w:t>
            </w:r>
          </w:p>
        </w:tc>
        <w:tc>
          <w:tcPr>
            <w:tcW w:w="5245" w:type="dxa"/>
          </w:tcPr>
          <w:p w:rsidR="00050728" w:rsidRPr="00B407CF" w:rsidRDefault="00050728" w:rsidP="00B407CF">
            <w:pPr>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Рассматривает вопросы:</w:t>
            </w:r>
          </w:p>
          <w:p w:rsidR="00050728" w:rsidRPr="00B407CF" w:rsidRDefault="00050728" w:rsidP="00B407CF">
            <w:pPr>
              <w:numPr>
                <w:ilvl w:val="0"/>
                <w:numId w:val="2"/>
              </w:numPr>
              <w:ind w:left="165"/>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развития образовательной организации;</w:t>
            </w:r>
          </w:p>
          <w:p w:rsidR="00050728" w:rsidRPr="00B407CF" w:rsidRDefault="00050728" w:rsidP="00B407CF">
            <w:pPr>
              <w:numPr>
                <w:ilvl w:val="0"/>
                <w:numId w:val="2"/>
              </w:numPr>
              <w:ind w:left="165"/>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финансово-хозяйственной деятельности;</w:t>
            </w:r>
          </w:p>
          <w:p w:rsidR="00050728" w:rsidRPr="00B407CF" w:rsidRDefault="00050728" w:rsidP="00B407CF">
            <w:pPr>
              <w:numPr>
                <w:ilvl w:val="0"/>
                <w:numId w:val="2"/>
              </w:numPr>
              <w:ind w:left="165"/>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материально-технического обеспечения</w:t>
            </w:r>
          </w:p>
        </w:tc>
      </w:tr>
      <w:tr w:rsidR="00050728" w:rsidRPr="00B14AE6" w:rsidTr="00B407CF">
        <w:tc>
          <w:tcPr>
            <w:tcW w:w="2714" w:type="dxa"/>
          </w:tcPr>
          <w:p w:rsidR="00050728" w:rsidRPr="00B407CF" w:rsidRDefault="00050728" w:rsidP="00B407CF">
            <w:pPr>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Педагогический совет</w:t>
            </w:r>
          </w:p>
        </w:tc>
        <w:tc>
          <w:tcPr>
            <w:tcW w:w="5245" w:type="dxa"/>
          </w:tcPr>
          <w:p w:rsidR="00050728" w:rsidRPr="00B407CF" w:rsidRDefault="00050728" w:rsidP="00B407CF">
            <w:pPr>
              <w:pStyle w:val="a3"/>
              <w:ind w:left="0" w:right="425"/>
              <w:jc w:val="both"/>
              <w:rPr>
                <w:rFonts w:ascii="Times New Roman" w:eastAsia="Times New Roman" w:hAnsi="Times New Roman" w:cs="Times New Roman"/>
                <w:iCs/>
                <w:sz w:val="24"/>
                <w:szCs w:val="28"/>
                <w:lang w:eastAsia="ru-RU"/>
              </w:rPr>
            </w:pPr>
            <w:r w:rsidRPr="00B407CF">
              <w:rPr>
                <w:rFonts w:ascii="Times New Roman" w:eastAsia="Times New Roman" w:hAnsi="Times New Roman" w:cs="Times New Roman"/>
                <w:iCs/>
                <w:sz w:val="24"/>
                <w:szCs w:val="28"/>
                <w:lang w:eastAsia="ru-RU"/>
              </w:rPr>
              <w:t>Педагогический совет осуществляет текущее руководство образовательной деятельностью МБОУ №68, в том числе рассматривает вопросы:</w:t>
            </w:r>
          </w:p>
          <w:p w:rsidR="00050728" w:rsidRPr="00B407CF" w:rsidRDefault="00050728" w:rsidP="00B407CF">
            <w:pPr>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-развития образовательных услуг;</w:t>
            </w:r>
          </w:p>
          <w:p w:rsidR="00050728" w:rsidRPr="00B407CF" w:rsidRDefault="00050728" w:rsidP="00B407CF">
            <w:pPr>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-регламентации образовательных отношений;</w:t>
            </w:r>
          </w:p>
          <w:p w:rsidR="00050728" w:rsidRPr="00B407CF" w:rsidRDefault="00050728" w:rsidP="00B407CF">
            <w:pPr>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-разработки образовательных программ;</w:t>
            </w:r>
          </w:p>
          <w:p w:rsidR="00050728" w:rsidRPr="00B407CF" w:rsidRDefault="00050728" w:rsidP="00B407CF">
            <w:pPr>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-выбора учебников, учебных пособий, средств обучения и</w:t>
            </w:r>
          </w:p>
          <w:p w:rsidR="00050728" w:rsidRPr="00B407CF" w:rsidRDefault="00050728" w:rsidP="00B407CF">
            <w:pPr>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-воспитания;</w:t>
            </w:r>
          </w:p>
          <w:p w:rsidR="00050728" w:rsidRPr="00B407CF" w:rsidRDefault="00050728" w:rsidP="00B407CF">
            <w:pPr>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-материально-технического обеспечения образовательного процесса;</w:t>
            </w:r>
          </w:p>
          <w:p w:rsidR="00050728" w:rsidRPr="00B407CF" w:rsidRDefault="00050728" w:rsidP="00B407CF">
            <w:pPr>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-аттестации, повышении квалификации педагогических работников;</w:t>
            </w:r>
          </w:p>
          <w:p w:rsidR="00050728" w:rsidRPr="00B407CF" w:rsidRDefault="00050728" w:rsidP="00B407CF">
            <w:pPr>
              <w:pStyle w:val="a3"/>
              <w:ind w:left="0" w:right="425"/>
              <w:jc w:val="both"/>
              <w:rPr>
                <w:rFonts w:ascii="Times New Roman" w:hAnsi="Times New Roman" w:cs="Times New Roman"/>
                <w:sz w:val="24"/>
                <w:szCs w:val="28"/>
              </w:rPr>
            </w:pPr>
            <w:r w:rsidRPr="00B407CF">
              <w:rPr>
                <w:rFonts w:ascii="Times New Roman" w:eastAsia="Times New Roman" w:hAnsi="Times New Roman" w:cs="Times New Roman"/>
                <w:iCs/>
                <w:sz w:val="24"/>
                <w:szCs w:val="28"/>
                <w:lang w:eastAsia="ru-RU"/>
              </w:rPr>
              <w:lastRenderedPageBreak/>
              <w:t>координации деятельности методических объединений</w:t>
            </w:r>
          </w:p>
        </w:tc>
      </w:tr>
      <w:tr w:rsidR="00050728" w:rsidRPr="00B14AE6" w:rsidTr="00B407CF">
        <w:tc>
          <w:tcPr>
            <w:tcW w:w="2714" w:type="dxa"/>
          </w:tcPr>
          <w:p w:rsidR="00050728" w:rsidRPr="00B407CF" w:rsidRDefault="00050728" w:rsidP="00B407CF">
            <w:pPr>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lastRenderedPageBreak/>
              <w:t>Общее собрание работников</w:t>
            </w:r>
          </w:p>
        </w:tc>
        <w:tc>
          <w:tcPr>
            <w:tcW w:w="5245" w:type="dxa"/>
          </w:tcPr>
          <w:p w:rsidR="00050728" w:rsidRPr="00B407CF" w:rsidRDefault="00050728" w:rsidP="00B407CF">
            <w:pPr>
              <w:jc w:val="both"/>
              <w:rPr>
                <w:rFonts w:ascii="Times New Roman" w:hAnsi="Times New Roman" w:cs="Times New Roman"/>
                <w:sz w:val="24"/>
                <w:szCs w:val="28"/>
              </w:rPr>
            </w:pPr>
            <w:r w:rsidRPr="00B407CF">
              <w:rPr>
                <w:rFonts w:ascii="Times New Roman" w:hAnsi="Times New Roman" w:cs="Times New Roman"/>
                <w:sz w:val="24"/>
                <w:szCs w:val="28"/>
              </w:rPr>
              <w:t xml:space="preserve">        Общее собрание работников МБОУ  является коллегиальным органом управления, в состав которого входят все работники, для которых  МБОУ является основным местом работы. </w:t>
            </w:r>
          </w:p>
          <w:p w:rsidR="00050728" w:rsidRPr="00B407CF" w:rsidRDefault="00050728" w:rsidP="00B407CF">
            <w:pPr>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Реализует право работников участвовать в управлении образовательной организацией, в том числе:</w:t>
            </w:r>
          </w:p>
          <w:p w:rsidR="00050728" w:rsidRPr="00B407CF" w:rsidRDefault="00050728" w:rsidP="00B407CF">
            <w:pPr>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-участвовать в разработке и принятии коллективного договора, Правил трудового распорядка, изменений и дополнений к ним;</w:t>
            </w:r>
          </w:p>
          <w:p w:rsidR="00050728" w:rsidRPr="00B407CF" w:rsidRDefault="00050728" w:rsidP="00B407CF">
            <w:pPr>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050728" w:rsidRPr="00B407CF" w:rsidRDefault="00050728" w:rsidP="00B407CF">
            <w:pPr>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-разрешать конфликтные ситуации между работниками и администрацией образовательной организации;</w:t>
            </w:r>
          </w:p>
          <w:p w:rsidR="00050728" w:rsidRPr="00B407CF" w:rsidRDefault="00050728" w:rsidP="00B407CF">
            <w:pPr>
              <w:pStyle w:val="a3"/>
              <w:ind w:left="0" w:right="425"/>
              <w:jc w:val="both"/>
              <w:rPr>
                <w:rFonts w:ascii="Times New Roman" w:hAnsi="Times New Roman" w:cs="Times New Roman"/>
                <w:sz w:val="24"/>
                <w:szCs w:val="28"/>
              </w:rPr>
            </w:pPr>
            <w:r w:rsidRPr="00B407CF">
              <w:rPr>
                <w:rFonts w:ascii="Times New Roman" w:eastAsia="Times New Roman" w:hAnsi="Times New Roman" w:cs="Times New Roman"/>
                <w:iCs/>
                <w:sz w:val="24"/>
                <w:szCs w:val="28"/>
                <w:lang w:eastAsia="ru-RU"/>
              </w:rPr>
              <w:t>-вносить предложения по корректировке плана мероприятий организации, совершенствованию ее работы и развитию  материальной базы.</w:t>
            </w:r>
          </w:p>
          <w:p w:rsidR="00050728" w:rsidRPr="00B407CF" w:rsidRDefault="00050728" w:rsidP="00B407CF">
            <w:pPr>
              <w:pStyle w:val="a3"/>
              <w:spacing w:after="92"/>
              <w:ind w:left="0"/>
              <w:jc w:val="both"/>
              <w:rPr>
                <w:rFonts w:ascii="Times New Roman" w:eastAsia="Times New Roman" w:hAnsi="Times New Roman" w:cs="Times New Roman"/>
                <w:color w:val="222222"/>
                <w:sz w:val="24"/>
                <w:szCs w:val="28"/>
                <w:lang w:eastAsia="ru-RU"/>
              </w:rPr>
            </w:pPr>
          </w:p>
        </w:tc>
      </w:tr>
    </w:tbl>
    <w:p w:rsidR="00050728" w:rsidRPr="00B14AE6" w:rsidRDefault="00050728" w:rsidP="00B14AE6">
      <w:pPr>
        <w:pStyle w:val="a3"/>
        <w:spacing w:after="92" w:line="240" w:lineRule="auto"/>
        <w:ind w:left="1080"/>
        <w:jc w:val="both"/>
        <w:rPr>
          <w:rFonts w:ascii="Times New Roman" w:eastAsia="Times New Roman" w:hAnsi="Times New Roman" w:cs="Times New Roman"/>
          <w:color w:val="222222"/>
          <w:sz w:val="28"/>
          <w:szCs w:val="28"/>
          <w:lang w:eastAsia="ru-RU"/>
        </w:rPr>
      </w:pPr>
    </w:p>
    <w:p w:rsidR="00050728" w:rsidRPr="00B14AE6" w:rsidRDefault="00050728" w:rsidP="00BA39E6">
      <w:pPr>
        <w:spacing w:line="360" w:lineRule="auto"/>
        <w:ind w:firstLine="709"/>
        <w:jc w:val="both"/>
        <w:rPr>
          <w:rFonts w:ascii="Times New Roman" w:eastAsia="Times New Roman" w:hAnsi="Times New Roman" w:cs="Times New Roman"/>
          <w:iCs/>
          <w:sz w:val="28"/>
          <w:szCs w:val="28"/>
          <w:lang w:eastAsia="ru-RU"/>
        </w:rPr>
      </w:pPr>
      <w:r w:rsidRPr="00B14AE6">
        <w:rPr>
          <w:rFonts w:ascii="Times New Roman" w:eastAsia="Times New Roman" w:hAnsi="Times New Roman" w:cs="Times New Roman"/>
          <w:iCs/>
          <w:sz w:val="28"/>
          <w:szCs w:val="28"/>
          <w:lang w:eastAsia="ru-RU"/>
        </w:rPr>
        <w:t xml:space="preserve">Структура </w:t>
      </w:r>
      <w:r w:rsidRPr="00B14AE6">
        <w:rPr>
          <w:rFonts w:ascii="Times New Roman" w:eastAsia="Times New Roman" w:hAnsi="Times New Roman" w:cs="Times New Roman"/>
          <w:sz w:val="28"/>
          <w:szCs w:val="28"/>
          <w:lang w:eastAsia="ru-RU"/>
        </w:rPr>
        <w:t> </w:t>
      </w:r>
      <w:r w:rsidRPr="00B14AE6">
        <w:rPr>
          <w:rFonts w:ascii="Times New Roman" w:eastAsia="Times New Roman" w:hAnsi="Times New Roman" w:cs="Times New Roman"/>
          <w:iCs/>
          <w:sz w:val="28"/>
          <w:szCs w:val="28"/>
          <w:lang w:eastAsia="ru-RU"/>
        </w:rPr>
        <w:t xml:space="preserve">и система управления соответствуют </w:t>
      </w:r>
      <w:r w:rsidRPr="00B14AE6">
        <w:rPr>
          <w:rFonts w:ascii="Times New Roman" w:hAnsi="Times New Roman" w:cs="Times New Roman"/>
          <w:sz w:val="28"/>
          <w:szCs w:val="28"/>
          <w:shd w:val="clear" w:color="auto" w:fill="FFFFFF"/>
        </w:rPr>
        <w:t xml:space="preserve">  современным требованиям,</w:t>
      </w:r>
      <w:r w:rsidRPr="00B14AE6">
        <w:rPr>
          <w:rFonts w:ascii="Times New Roman" w:eastAsia="Times New Roman" w:hAnsi="Times New Roman" w:cs="Times New Roman"/>
          <w:iCs/>
          <w:sz w:val="28"/>
          <w:szCs w:val="28"/>
          <w:lang w:eastAsia="ru-RU"/>
        </w:rPr>
        <w:t xml:space="preserve"> специфике деятельности МБОУ. По итогам 2019 года система управления МБОУ «Начальная школа – детский сад № 68»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050728" w:rsidRPr="00B14AE6" w:rsidRDefault="00050728" w:rsidP="00B14AE6">
      <w:pPr>
        <w:jc w:val="both"/>
        <w:rPr>
          <w:rFonts w:ascii="Times New Roman" w:eastAsia="Times New Roman" w:hAnsi="Times New Roman" w:cs="Times New Roman"/>
          <w:iCs/>
          <w:sz w:val="28"/>
          <w:szCs w:val="28"/>
          <w:lang w:eastAsia="ru-RU"/>
        </w:rPr>
      </w:pPr>
    </w:p>
    <w:p w:rsidR="00050728" w:rsidRPr="00B14AE6" w:rsidRDefault="00050728" w:rsidP="00F02D1A">
      <w:pPr>
        <w:pStyle w:val="a3"/>
        <w:numPr>
          <w:ilvl w:val="0"/>
          <w:numId w:val="1"/>
        </w:numPr>
        <w:spacing w:after="92"/>
        <w:jc w:val="center"/>
        <w:rPr>
          <w:rFonts w:ascii="Times New Roman" w:eastAsia="Times New Roman" w:hAnsi="Times New Roman" w:cs="Times New Roman"/>
          <w:b/>
          <w:bCs/>
          <w:i/>
          <w:color w:val="222222"/>
          <w:sz w:val="28"/>
          <w:szCs w:val="28"/>
          <w:lang w:eastAsia="ru-RU"/>
        </w:rPr>
      </w:pPr>
      <w:r w:rsidRPr="00B14AE6">
        <w:rPr>
          <w:rFonts w:ascii="Times New Roman" w:eastAsia="Times New Roman" w:hAnsi="Times New Roman" w:cs="Times New Roman"/>
          <w:b/>
          <w:bCs/>
          <w:i/>
          <w:color w:val="222222"/>
          <w:sz w:val="28"/>
          <w:szCs w:val="28"/>
          <w:lang w:eastAsia="ru-RU"/>
        </w:rPr>
        <w:t>Оценка образовательной  деятельности</w:t>
      </w:r>
    </w:p>
    <w:p w:rsidR="00050728" w:rsidRPr="00B14AE6" w:rsidRDefault="00050728" w:rsidP="00B14AE6">
      <w:pPr>
        <w:pStyle w:val="a3"/>
        <w:spacing w:after="92"/>
        <w:ind w:left="1080"/>
        <w:jc w:val="both"/>
        <w:rPr>
          <w:rFonts w:ascii="Times New Roman" w:eastAsia="Times New Roman" w:hAnsi="Times New Roman" w:cs="Times New Roman"/>
          <w:b/>
          <w:bCs/>
          <w:i/>
          <w:color w:val="222222"/>
          <w:sz w:val="28"/>
          <w:szCs w:val="28"/>
          <w:lang w:eastAsia="ru-RU"/>
        </w:rPr>
      </w:pPr>
    </w:p>
    <w:p w:rsidR="00050728" w:rsidRPr="00B14AE6" w:rsidRDefault="00050728" w:rsidP="00BA39E6">
      <w:pPr>
        <w:spacing w:line="360" w:lineRule="auto"/>
        <w:ind w:firstLine="709"/>
        <w:jc w:val="both"/>
        <w:rPr>
          <w:rFonts w:ascii="Times New Roman" w:eastAsia="Times New Roman" w:hAnsi="Times New Roman" w:cs="Times New Roman"/>
          <w:sz w:val="28"/>
          <w:szCs w:val="28"/>
          <w:lang w:eastAsia="ru-RU"/>
        </w:rPr>
      </w:pPr>
      <w:r w:rsidRPr="00B14AE6">
        <w:rPr>
          <w:rFonts w:ascii="Times New Roman" w:eastAsia="Times New Roman" w:hAnsi="Times New Roman" w:cs="Times New Roman"/>
          <w:iCs/>
          <w:sz w:val="28"/>
          <w:szCs w:val="28"/>
          <w:lang w:eastAsia="ru-RU"/>
        </w:rPr>
        <w:t>Образовательная деятельность в дошкольных группах МБОУ №68 организована в соответствии с </w:t>
      </w:r>
      <w:hyperlink r:id="rId8" w:anchor="/document/99/902389617/" w:history="1">
        <w:r w:rsidRPr="00B14AE6">
          <w:rPr>
            <w:rFonts w:ascii="Times New Roman" w:eastAsia="Times New Roman" w:hAnsi="Times New Roman" w:cs="Times New Roman"/>
            <w:iCs/>
            <w:sz w:val="28"/>
            <w:szCs w:val="28"/>
            <w:lang w:eastAsia="ru-RU"/>
          </w:rPr>
          <w:t>Федеральным законом от 29.12.2012 № 273-ФЗ</w:t>
        </w:r>
      </w:hyperlink>
      <w:r w:rsidRPr="00B14AE6">
        <w:rPr>
          <w:rFonts w:ascii="Times New Roman" w:eastAsia="Times New Roman" w:hAnsi="Times New Roman" w:cs="Times New Roman"/>
          <w:sz w:val="28"/>
          <w:szCs w:val="28"/>
          <w:lang w:eastAsia="ru-RU"/>
        </w:rPr>
        <w:t>  </w:t>
      </w:r>
      <w:r w:rsidRPr="00B14AE6">
        <w:rPr>
          <w:rFonts w:ascii="Times New Roman" w:eastAsia="Times New Roman" w:hAnsi="Times New Roman" w:cs="Times New Roman"/>
          <w:iCs/>
          <w:sz w:val="28"/>
          <w:szCs w:val="28"/>
          <w:lang w:eastAsia="ru-RU"/>
        </w:rPr>
        <w:t>«Об образовании в Российской Федерации»,</w:t>
      </w:r>
      <w:r w:rsidRPr="00B14AE6">
        <w:rPr>
          <w:rFonts w:ascii="Times New Roman" w:eastAsia="Times New Roman" w:hAnsi="Times New Roman" w:cs="Times New Roman"/>
          <w:b/>
          <w:bCs/>
          <w:sz w:val="28"/>
          <w:szCs w:val="28"/>
          <w:lang w:eastAsia="ru-RU"/>
        </w:rPr>
        <w:t> </w:t>
      </w:r>
      <w:r w:rsidRPr="00B14AE6">
        <w:rPr>
          <w:rFonts w:ascii="Times New Roman" w:eastAsia="Times New Roman" w:hAnsi="Times New Roman" w:cs="Times New Roman"/>
          <w:sz w:val="28"/>
          <w:szCs w:val="28"/>
          <w:lang w:eastAsia="ru-RU"/>
        </w:rPr>
        <w:br/>
      </w:r>
      <w:hyperlink r:id="rId9" w:anchor="/document/99/499057887/" w:history="1">
        <w:r w:rsidRPr="00B14AE6">
          <w:rPr>
            <w:rFonts w:ascii="Times New Roman" w:eastAsia="Times New Roman" w:hAnsi="Times New Roman" w:cs="Times New Roman"/>
            <w:iCs/>
            <w:sz w:val="28"/>
            <w:szCs w:val="28"/>
            <w:lang w:eastAsia="ru-RU"/>
          </w:rPr>
          <w:t>ФГОС дошкольного образования</w:t>
        </w:r>
      </w:hyperlink>
      <w:r w:rsidRPr="00B14AE6">
        <w:rPr>
          <w:rFonts w:ascii="Times New Roman" w:eastAsia="Times New Roman" w:hAnsi="Times New Roman" w:cs="Times New Roman"/>
          <w:sz w:val="28"/>
          <w:szCs w:val="28"/>
          <w:lang w:eastAsia="ru-RU"/>
        </w:rPr>
        <w:t>, </w:t>
      </w:r>
      <w:hyperlink r:id="rId10" w:anchor="/document/99/499023522/" w:tooltip="" w:history="1">
        <w:r w:rsidRPr="00B14AE6">
          <w:rPr>
            <w:rFonts w:ascii="Times New Roman" w:eastAsia="Times New Roman" w:hAnsi="Times New Roman" w:cs="Times New Roman"/>
            <w:iCs/>
            <w:sz w:val="28"/>
            <w:szCs w:val="28"/>
            <w:lang w:eastAsia="ru-RU"/>
          </w:rPr>
          <w:t>СанПиН 2.4.1.3049-13</w:t>
        </w:r>
      </w:hyperlink>
      <w:r w:rsidRPr="00B14AE6">
        <w:rPr>
          <w:rFonts w:ascii="Times New Roman" w:eastAsia="Times New Roman" w:hAnsi="Times New Roman" w:cs="Times New Roman"/>
          <w:iCs/>
          <w:sz w:val="28"/>
          <w:szCs w:val="28"/>
          <w:lang w:eastAsia="ru-RU"/>
        </w:rPr>
        <w:t>  «Санитарно-</w:t>
      </w:r>
      <w:r w:rsidRPr="00B14AE6">
        <w:rPr>
          <w:rFonts w:ascii="Times New Roman" w:eastAsia="Times New Roman" w:hAnsi="Times New Roman" w:cs="Times New Roman"/>
          <w:iCs/>
          <w:sz w:val="28"/>
          <w:szCs w:val="28"/>
          <w:lang w:eastAsia="ru-RU"/>
        </w:rPr>
        <w:lastRenderedPageBreak/>
        <w:t>эпидемиологические требования к устройству, содержанию и организации режима работы дошкольных образовательных организаций».</w:t>
      </w:r>
    </w:p>
    <w:p w:rsidR="00050728" w:rsidRPr="00B14AE6" w:rsidRDefault="00050728" w:rsidP="00BA39E6">
      <w:pPr>
        <w:spacing w:line="360" w:lineRule="auto"/>
        <w:ind w:firstLine="709"/>
        <w:jc w:val="both"/>
        <w:rPr>
          <w:rFonts w:ascii="Times New Roman" w:eastAsia="Times New Roman" w:hAnsi="Times New Roman" w:cs="Times New Roman"/>
          <w:sz w:val="28"/>
          <w:szCs w:val="28"/>
          <w:lang w:eastAsia="ru-RU"/>
        </w:rPr>
      </w:pPr>
      <w:r w:rsidRPr="00B14AE6">
        <w:rPr>
          <w:rFonts w:ascii="Times New Roman" w:eastAsia="Times New Roman" w:hAnsi="Times New Roman" w:cs="Times New Roman"/>
          <w:iCs/>
          <w:sz w:val="28"/>
          <w:szCs w:val="28"/>
          <w:lang w:eastAsia="ru-RU"/>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hyperlink r:id="rId11" w:anchor="/document/99/499057887/" w:history="1">
        <w:r w:rsidRPr="00B14AE6">
          <w:rPr>
            <w:rFonts w:ascii="Times New Roman" w:eastAsia="Times New Roman" w:hAnsi="Times New Roman" w:cs="Times New Roman"/>
            <w:iCs/>
            <w:sz w:val="28"/>
            <w:szCs w:val="28"/>
            <w:lang w:eastAsia="ru-RU"/>
          </w:rPr>
          <w:t>ФГОС дошкольного образования</w:t>
        </w:r>
      </w:hyperlink>
      <w:r w:rsidRPr="00B14AE6">
        <w:rPr>
          <w:rFonts w:ascii="Times New Roman" w:eastAsia="Times New Roman" w:hAnsi="Times New Roman" w:cs="Times New Roman"/>
          <w:iCs/>
          <w:sz w:val="28"/>
          <w:szCs w:val="28"/>
          <w:lang w:eastAsia="ru-RU"/>
        </w:rPr>
        <w:t>,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rsidR="00050728" w:rsidRPr="00B14AE6" w:rsidRDefault="00050728" w:rsidP="00BA39E6">
      <w:pPr>
        <w:spacing w:line="360" w:lineRule="auto"/>
        <w:ind w:firstLine="709"/>
        <w:jc w:val="both"/>
        <w:rPr>
          <w:rFonts w:ascii="Times New Roman" w:hAnsi="Times New Roman" w:cs="Times New Roman"/>
          <w:sz w:val="28"/>
          <w:szCs w:val="28"/>
        </w:rPr>
      </w:pPr>
      <w:r w:rsidRPr="00B14AE6">
        <w:rPr>
          <w:rFonts w:ascii="Times New Roman" w:hAnsi="Times New Roman" w:cs="Times New Roman"/>
          <w:sz w:val="28"/>
          <w:szCs w:val="28"/>
        </w:rPr>
        <w:t xml:space="preserve">В 2019  году  дошкольные группы МБОУ № 68     посещало 197 воспитанников  в  возрасте  от  2  до 7  лет. </w:t>
      </w:r>
    </w:p>
    <w:p w:rsidR="00050728" w:rsidRPr="00B14AE6" w:rsidRDefault="00050728" w:rsidP="00BA39E6">
      <w:pPr>
        <w:spacing w:line="360" w:lineRule="auto"/>
        <w:jc w:val="both"/>
        <w:rPr>
          <w:rFonts w:ascii="Times New Roman" w:hAnsi="Times New Roman" w:cs="Times New Roman"/>
          <w:sz w:val="28"/>
          <w:szCs w:val="28"/>
        </w:rPr>
      </w:pPr>
      <w:r w:rsidRPr="00B14AE6">
        <w:rPr>
          <w:rFonts w:ascii="Times New Roman" w:hAnsi="Times New Roman" w:cs="Times New Roman"/>
          <w:sz w:val="28"/>
          <w:szCs w:val="28"/>
        </w:rPr>
        <w:t xml:space="preserve">Всего функционировало 8 групп, из них: </w:t>
      </w:r>
    </w:p>
    <w:p w:rsidR="00050728" w:rsidRPr="00B14AE6" w:rsidRDefault="00050728" w:rsidP="00BA39E6">
      <w:pPr>
        <w:pStyle w:val="a3"/>
        <w:numPr>
          <w:ilvl w:val="3"/>
          <w:numId w:val="3"/>
        </w:numPr>
        <w:spacing w:line="360" w:lineRule="auto"/>
        <w:ind w:left="851" w:hanging="425"/>
        <w:jc w:val="both"/>
        <w:rPr>
          <w:rFonts w:ascii="Times New Roman" w:hAnsi="Times New Roman" w:cs="Times New Roman"/>
          <w:sz w:val="28"/>
          <w:szCs w:val="28"/>
        </w:rPr>
      </w:pPr>
      <w:r w:rsidRPr="00B14AE6">
        <w:rPr>
          <w:rFonts w:ascii="Times New Roman" w:hAnsi="Times New Roman" w:cs="Times New Roman"/>
          <w:sz w:val="28"/>
          <w:szCs w:val="28"/>
        </w:rPr>
        <w:t>1 группа  раннего возраста ( с 2 до 3-х лет) - 17  детей;</w:t>
      </w:r>
    </w:p>
    <w:p w:rsidR="00050728" w:rsidRPr="00B14AE6" w:rsidRDefault="00050728" w:rsidP="00BA39E6">
      <w:pPr>
        <w:pStyle w:val="a3"/>
        <w:numPr>
          <w:ilvl w:val="3"/>
          <w:numId w:val="3"/>
        </w:numPr>
        <w:spacing w:line="360" w:lineRule="auto"/>
        <w:ind w:left="851" w:hanging="425"/>
        <w:jc w:val="both"/>
        <w:rPr>
          <w:rFonts w:ascii="Times New Roman" w:hAnsi="Times New Roman" w:cs="Times New Roman"/>
          <w:sz w:val="28"/>
          <w:szCs w:val="28"/>
        </w:rPr>
      </w:pPr>
      <w:r w:rsidRPr="00B14AE6">
        <w:rPr>
          <w:rFonts w:ascii="Times New Roman" w:hAnsi="Times New Roman" w:cs="Times New Roman"/>
          <w:sz w:val="28"/>
          <w:szCs w:val="28"/>
        </w:rPr>
        <w:t>2 группы младшего возраста (с 3 до 4 –х лет) – 47 детей;</w:t>
      </w:r>
    </w:p>
    <w:p w:rsidR="00050728" w:rsidRPr="00B14AE6" w:rsidRDefault="00050728" w:rsidP="00BA39E6">
      <w:pPr>
        <w:pStyle w:val="a3"/>
        <w:numPr>
          <w:ilvl w:val="3"/>
          <w:numId w:val="3"/>
        </w:numPr>
        <w:spacing w:line="360" w:lineRule="auto"/>
        <w:ind w:left="851" w:hanging="425"/>
        <w:jc w:val="both"/>
        <w:rPr>
          <w:rFonts w:ascii="Times New Roman" w:hAnsi="Times New Roman" w:cs="Times New Roman"/>
          <w:sz w:val="28"/>
          <w:szCs w:val="28"/>
        </w:rPr>
      </w:pPr>
      <w:r w:rsidRPr="00B14AE6">
        <w:rPr>
          <w:rFonts w:ascii="Times New Roman" w:hAnsi="Times New Roman" w:cs="Times New Roman"/>
          <w:sz w:val="28"/>
          <w:szCs w:val="28"/>
        </w:rPr>
        <w:t>2 группы среднего возраста (с 4 до 5-и лет) – 54 ребёнок;</w:t>
      </w:r>
    </w:p>
    <w:p w:rsidR="00050728" w:rsidRPr="00B14AE6" w:rsidRDefault="00050728" w:rsidP="00BA39E6">
      <w:pPr>
        <w:pStyle w:val="a3"/>
        <w:numPr>
          <w:ilvl w:val="3"/>
          <w:numId w:val="3"/>
        </w:numPr>
        <w:spacing w:line="360" w:lineRule="auto"/>
        <w:ind w:left="851" w:hanging="425"/>
        <w:jc w:val="both"/>
        <w:rPr>
          <w:rFonts w:ascii="Times New Roman" w:hAnsi="Times New Roman" w:cs="Times New Roman"/>
          <w:sz w:val="28"/>
          <w:szCs w:val="28"/>
        </w:rPr>
      </w:pPr>
      <w:r w:rsidRPr="00B14AE6">
        <w:rPr>
          <w:rFonts w:ascii="Times New Roman" w:hAnsi="Times New Roman" w:cs="Times New Roman"/>
          <w:sz w:val="28"/>
          <w:szCs w:val="28"/>
        </w:rPr>
        <w:t>2 группы старшего возраста (с 5 до 6 – и лет)  - 54 детей;</w:t>
      </w:r>
    </w:p>
    <w:p w:rsidR="00050728" w:rsidRPr="00B14AE6" w:rsidRDefault="00050728" w:rsidP="00BA39E6">
      <w:pPr>
        <w:pStyle w:val="a3"/>
        <w:numPr>
          <w:ilvl w:val="3"/>
          <w:numId w:val="3"/>
        </w:numPr>
        <w:spacing w:line="360" w:lineRule="auto"/>
        <w:ind w:left="851" w:hanging="425"/>
        <w:jc w:val="both"/>
        <w:rPr>
          <w:rFonts w:ascii="Times New Roman" w:hAnsi="Times New Roman" w:cs="Times New Roman"/>
          <w:sz w:val="28"/>
          <w:szCs w:val="28"/>
        </w:rPr>
      </w:pPr>
      <w:r w:rsidRPr="00B14AE6">
        <w:rPr>
          <w:rFonts w:ascii="Times New Roman" w:hAnsi="Times New Roman" w:cs="Times New Roman"/>
          <w:sz w:val="28"/>
          <w:szCs w:val="28"/>
        </w:rPr>
        <w:t>1 подготовительная группа ( с 6 до 7 лет) – 25 детей.</w:t>
      </w:r>
    </w:p>
    <w:p w:rsidR="00050728" w:rsidRPr="00B14AE6" w:rsidRDefault="00050728" w:rsidP="00BA39E6">
      <w:pPr>
        <w:spacing w:line="360" w:lineRule="auto"/>
        <w:ind w:right="425" w:firstLine="709"/>
        <w:jc w:val="both"/>
        <w:rPr>
          <w:rFonts w:ascii="Times New Roman" w:hAnsi="Times New Roman" w:cs="Times New Roman"/>
          <w:b/>
          <w:sz w:val="28"/>
          <w:szCs w:val="28"/>
        </w:rPr>
      </w:pPr>
      <w:r w:rsidRPr="00B14AE6">
        <w:rPr>
          <w:rFonts w:ascii="Times New Roman" w:hAnsi="Times New Roman" w:cs="Times New Roman"/>
          <w:sz w:val="28"/>
          <w:szCs w:val="28"/>
        </w:rPr>
        <w:t xml:space="preserve">В образовательной деятельности педагоги используют современные инновационные технологии, в том числе здоровьесберегающие (дыхательная гимнастика, пальчиковая гимнастика, гимнастика для глаз, гимнастика пробуждения, применение нетрадиционного оборудования и др.); проектная деятельность, игровые технологии, использование проблемных ситуаций. </w:t>
      </w:r>
      <w:r w:rsidRPr="00B14AE6">
        <w:rPr>
          <w:rFonts w:ascii="Times New Roman" w:hAnsi="Times New Roman" w:cs="Times New Roman"/>
          <w:b/>
          <w:sz w:val="28"/>
          <w:szCs w:val="28"/>
        </w:rPr>
        <w:t xml:space="preserve"> </w:t>
      </w:r>
    </w:p>
    <w:p w:rsidR="00050728" w:rsidRPr="00B14AE6" w:rsidRDefault="00050728" w:rsidP="00BA39E6">
      <w:pPr>
        <w:spacing w:line="360" w:lineRule="auto"/>
        <w:ind w:firstLine="709"/>
        <w:jc w:val="both"/>
        <w:rPr>
          <w:rFonts w:ascii="Times New Roman" w:eastAsia="Times New Roman" w:hAnsi="Times New Roman" w:cs="Times New Roman"/>
          <w:sz w:val="28"/>
          <w:szCs w:val="28"/>
          <w:lang w:eastAsia="ru-RU"/>
        </w:rPr>
      </w:pPr>
      <w:r w:rsidRPr="00B14AE6">
        <w:rPr>
          <w:rFonts w:ascii="Times New Roman" w:eastAsia="Times New Roman" w:hAnsi="Times New Roman" w:cs="Times New Roman"/>
          <w:iCs/>
          <w:sz w:val="28"/>
          <w:szCs w:val="28"/>
          <w:lang w:eastAsia="ru-RU"/>
        </w:rPr>
        <w:t>Уровень развития детей анализируется по итогам педагогической диагностики. Формы проведения диагностики:</w:t>
      </w:r>
    </w:p>
    <w:p w:rsidR="00050728" w:rsidRPr="00B14AE6" w:rsidRDefault="00050728" w:rsidP="00BA39E6">
      <w:pPr>
        <w:spacing w:line="360" w:lineRule="auto"/>
        <w:ind w:left="165"/>
        <w:jc w:val="both"/>
        <w:rPr>
          <w:rFonts w:ascii="Times New Roman" w:eastAsia="Times New Roman" w:hAnsi="Times New Roman" w:cs="Times New Roman"/>
          <w:sz w:val="28"/>
          <w:szCs w:val="28"/>
          <w:lang w:eastAsia="ru-RU"/>
        </w:rPr>
      </w:pPr>
      <w:r w:rsidRPr="00B14AE6">
        <w:rPr>
          <w:rFonts w:ascii="Times New Roman" w:eastAsia="Times New Roman" w:hAnsi="Times New Roman" w:cs="Times New Roman"/>
          <w:iCs/>
          <w:sz w:val="28"/>
          <w:szCs w:val="28"/>
          <w:lang w:eastAsia="ru-RU"/>
        </w:rPr>
        <w:t>-диагностические занятия (по каждому разделу программы);</w:t>
      </w:r>
    </w:p>
    <w:p w:rsidR="00050728" w:rsidRPr="00B14AE6" w:rsidRDefault="00050728" w:rsidP="00BA39E6">
      <w:pPr>
        <w:numPr>
          <w:ilvl w:val="0"/>
          <w:numId w:val="4"/>
        </w:numPr>
        <w:spacing w:line="360" w:lineRule="auto"/>
        <w:ind w:left="165"/>
        <w:jc w:val="both"/>
        <w:rPr>
          <w:rFonts w:ascii="Times New Roman" w:eastAsia="Times New Roman" w:hAnsi="Times New Roman" w:cs="Times New Roman"/>
          <w:sz w:val="28"/>
          <w:szCs w:val="28"/>
          <w:lang w:eastAsia="ru-RU"/>
        </w:rPr>
      </w:pPr>
      <w:r w:rsidRPr="00B14AE6">
        <w:rPr>
          <w:rFonts w:ascii="Times New Roman" w:eastAsia="Times New Roman" w:hAnsi="Times New Roman" w:cs="Times New Roman"/>
          <w:iCs/>
          <w:sz w:val="28"/>
          <w:szCs w:val="28"/>
          <w:lang w:eastAsia="ru-RU"/>
        </w:rPr>
        <w:t>-диагностические срезы;</w:t>
      </w:r>
    </w:p>
    <w:p w:rsidR="00050728" w:rsidRPr="00B14AE6" w:rsidRDefault="00050728" w:rsidP="00BA39E6">
      <w:pPr>
        <w:numPr>
          <w:ilvl w:val="0"/>
          <w:numId w:val="4"/>
        </w:numPr>
        <w:spacing w:line="360" w:lineRule="auto"/>
        <w:ind w:left="165"/>
        <w:jc w:val="both"/>
        <w:rPr>
          <w:rFonts w:ascii="Times New Roman" w:eastAsia="Times New Roman" w:hAnsi="Times New Roman" w:cs="Times New Roman"/>
          <w:sz w:val="28"/>
          <w:szCs w:val="28"/>
          <w:lang w:eastAsia="ru-RU"/>
        </w:rPr>
      </w:pPr>
      <w:r w:rsidRPr="00B14AE6">
        <w:rPr>
          <w:rFonts w:ascii="Times New Roman" w:eastAsia="Times New Roman" w:hAnsi="Times New Roman" w:cs="Times New Roman"/>
          <w:iCs/>
          <w:sz w:val="28"/>
          <w:szCs w:val="28"/>
          <w:lang w:eastAsia="ru-RU"/>
        </w:rPr>
        <w:lastRenderedPageBreak/>
        <w:t>-наблюдения, итоговые занятия.</w:t>
      </w:r>
    </w:p>
    <w:p w:rsidR="00050728" w:rsidRPr="00B14AE6" w:rsidRDefault="00050728" w:rsidP="00BA39E6">
      <w:pPr>
        <w:spacing w:line="360" w:lineRule="auto"/>
        <w:ind w:right="425" w:firstLine="709"/>
        <w:jc w:val="both"/>
        <w:rPr>
          <w:rFonts w:ascii="Times New Roman" w:eastAsia="Times New Roman" w:hAnsi="Times New Roman" w:cs="Times New Roman"/>
          <w:iCs/>
          <w:color w:val="222222"/>
          <w:sz w:val="28"/>
          <w:szCs w:val="28"/>
          <w:lang w:eastAsia="ru-RU"/>
        </w:rPr>
      </w:pPr>
      <w:r w:rsidRPr="00B14AE6">
        <w:rPr>
          <w:rFonts w:ascii="Times New Roman" w:eastAsia="Times New Roman" w:hAnsi="Times New Roman" w:cs="Times New Roman"/>
          <w:iCs/>
          <w:sz w:val="28"/>
          <w:szCs w:val="28"/>
          <w:lang w:eastAsia="ru-RU"/>
        </w:rPr>
        <w:t>Разработаны диагностические карты освоения основной образовательной программы дошкольного образования МБОУ  (ООП дошкольных групп) в каждой возрастной группе. Карты включают анализ уровня развития целевых ориентиров детского развития и качества освоения образовательных областей. Так, результаты качества освоения ООП дошкольных групп на конец</w:t>
      </w:r>
      <w:r w:rsidRPr="00B14AE6">
        <w:rPr>
          <w:rFonts w:ascii="Times New Roman" w:eastAsia="Times New Roman" w:hAnsi="Times New Roman" w:cs="Times New Roman"/>
          <w:iCs/>
          <w:color w:val="222222"/>
          <w:sz w:val="28"/>
          <w:szCs w:val="28"/>
          <w:lang w:eastAsia="ru-RU"/>
        </w:rPr>
        <w:t xml:space="preserve"> 2019 года выглядят следующим образом:</w:t>
      </w:r>
    </w:p>
    <w:p w:rsidR="00050728" w:rsidRPr="00B14AE6" w:rsidRDefault="00050728" w:rsidP="00B14AE6">
      <w:pPr>
        <w:ind w:right="425" w:firstLine="225"/>
        <w:jc w:val="both"/>
        <w:rPr>
          <w:rFonts w:ascii="Times New Roman" w:eastAsia="Times New Roman" w:hAnsi="Times New Roman" w:cs="Times New Roman"/>
          <w:iCs/>
          <w:color w:val="222222"/>
          <w:sz w:val="28"/>
          <w:szCs w:val="28"/>
          <w:lang w:eastAsia="ru-RU"/>
        </w:rPr>
      </w:pPr>
    </w:p>
    <w:tbl>
      <w:tblPr>
        <w:tblW w:w="0" w:type="auto"/>
        <w:jc w:val="center"/>
        <w:tblInd w:w="-2259" w:type="dxa"/>
        <w:tblBorders>
          <w:top w:val="single" w:sz="4" w:space="0" w:color="222222"/>
          <w:left w:val="single" w:sz="4" w:space="0" w:color="222222"/>
          <w:bottom w:val="single" w:sz="4" w:space="0" w:color="222222"/>
          <w:right w:val="single" w:sz="4" w:space="0" w:color="222222"/>
        </w:tblBorders>
        <w:tblLayout w:type="fixed"/>
        <w:tblCellMar>
          <w:top w:w="15" w:type="dxa"/>
          <w:left w:w="15" w:type="dxa"/>
          <w:bottom w:w="15" w:type="dxa"/>
          <w:right w:w="15" w:type="dxa"/>
        </w:tblCellMar>
        <w:tblLook w:val="04A0"/>
      </w:tblPr>
      <w:tblGrid>
        <w:gridCol w:w="1754"/>
        <w:gridCol w:w="1238"/>
        <w:gridCol w:w="567"/>
        <w:gridCol w:w="709"/>
        <w:gridCol w:w="607"/>
        <w:gridCol w:w="527"/>
        <w:gridCol w:w="669"/>
        <w:gridCol w:w="708"/>
        <w:gridCol w:w="2136"/>
      </w:tblGrid>
      <w:tr w:rsidR="00050728" w:rsidRPr="00B14AE6" w:rsidTr="00F02D1A">
        <w:trPr>
          <w:jc w:val="center"/>
        </w:trPr>
        <w:tc>
          <w:tcPr>
            <w:tcW w:w="1754" w:type="dxa"/>
            <w:vMerge w:val="restart"/>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iCs/>
                <w:sz w:val="24"/>
                <w:szCs w:val="28"/>
                <w:shd w:val="clear" w:color="auto" w:fill="FFFFCC"/>
                <w:lang w:eastAsia="ru-RU"/>
              </w:rPr>
            </w:pPr>
            <w:r w:rsidRPr="00B407CF">
              <w:rPr>
                <w:rFonts w:ascii="Times New Roman" w:eastAsia="Times New Roman" w:hAnsi="Times New Roman" w:cs="Times New Roman"/>
                <w:iCs/>
                <w:sz w:val="24"/>
                <w:szCs w:val="28"/>
                <w:lang w:eastAsia="ru-RU"/>
              </w:rPr>
              <w:t>Уровень развития</w:t>
            </w:r>
            <w:r w:rsidRPr="00B407CF">
              <w:rPr>
                <w:rFonts w:ascii="Times New Roman" w:eastAsia="Times New Roman" w:hAnsi="Times New Roman" w:cs="Times New Roman"/>
                <w:iCs/>
                <w:sz w:val="24"/>
                <w:szCs w:val="28"/>
                <w:shd w:val="clear" w:color="auto" w:fill="FFFFCC"/>
                <w:lang w:eastAsia="ru-RU"/>
              </w:rPr>
              <w:br/>
            </w:r>
            <w:r w:rsidRPr="00B407CF">
              <w:rPr>
                <w:rFonts w:ascii="Times New Roman" w:eastAsia="Times New Roman" w:hAnsi="Times New Roman" w:cs="Times New Roman"/>
                <w:iCs/>
                <w:sz w:val="24"/>
                <w:szCs w:val="28"/>
                <w:lang w:eastAsia="ru-RU"/>
              </w:rPr>
              <w:t>целевых ориентиров</w:t>
            </w:r>
            <w:r w:rsidRPr="00B407CF">
              <w:rPr>
                <w:rFonts w:ascii="Times New Roman" w:eastAsia="Times New Roman" w:hAnsi="Times New Roman" w:cs="Times New Roman"/>
                <w:iCs/>
                <w:sz w:val="24"/>
                <w:szCs w:val="28"/>
                <w:shd w:val="clear" w:color="auto" w:fill="FFFFCC"/>
                <w:lang w:eastAsia="ru-RU"/>
              </w:rPr>
              <w:br/>
            </w:r>
            <w:r w:rsidRPr="00B407CF">
              <w:rPr>
                <w:rFonts w:ascii="Times New Roman" w:eastAsia="Times New Roman" w:hAnsi="Times New Roman" w:cs="Times New Roman"/>
                <w:iCs/>
                <w:sz w:val="24"/>
                <w:szCs w:val="28"/>
                <w:lang w:eastAsia="ru-RU"/>
              </w:rPr>
              <w:t>детского развития</w:t>
            </w:r>
          </w:p>
        </w:tc>
        <w:tc>
          <w:tcPr>
            <w:tcW w:w="1805" w:type="dxa"/>
            <w:gridSpan w:val="2"/>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Выше нормы</w:t>
            </w:r>
          </w:p>
        </w:tc>
        <w:tc>
          <w:tcPr>
            <w:tcW w:w="1316" w:type="dxa"/>
            <w:gridSpan w:val="2"/>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Норма</w:t>
            </w:r>
          </w:p>
        </w:tc>
        <w:tc>
          <w:tcPr>
            <w:tcW w:w="1196" w:type="dxa"/>
            <w:gridSpan w:val="2"/>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Ниже нормы</w:t>
            </w:r>
          </w:p>
        </w:tc>
        <w:tc>
          <w:tcPr>
            <w:tcW w:w="2844" w:type="dxa"/>
            <w:gridSpan w:val="2"/>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Итого</w:t>
            </w:r>
          </w:p>
        </w:tc>
      </w:tr>
      <w:tr w:rsidR="00050728" w:rsidRPr="00B14AE6" w:rsidTr="00F02D1A">
        <w:trPr>
          <w:jc w:val="center"/>
        </w:trPr>
        <w:tc>
          <w:tcPr>
            <w:tcW w:w="1754" w:type="dxa"/>
            <w:vMerge/>
            <w:tcBorders>
              <w:top w:val="single" w:sz="4" w:space="0" w:color="222222"/>
              <w:left w:val="single" w:sz="4" w:space="0" w:color="222222"/>
              <w:bottom w:val="single" w:sz="4" w:space="0" w:color="222222"/>
              <w:right w:val="single" w:sz="4" w:space="0" w:color="222222"/>
            </w:tcBorders>
            <w:vAlign w:val="cente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p>
        </w:tc>
        <w:tc>
          <w:tcPr>
            <w:tcW w:w="12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iCs/>
                <w:sz w:val="24"/>
                <w:szCs w:val="28"/>
                <w:shd w:val="clear" w:color="auto" w:fill="FFFFCC"/>
                <w:lang w:eastAsia="ru-RU"/>
              </w:rPr>
            </w:pPr>
            <w:r w:rsidRPr="00B407CF">
              <w:rPr>
                <w:rFonts w:ascii="Times New Roman" w:eastAsia="Times New Roman" w:hAnsi="Times New Roman" w:cs="Times New Roman"/>
                <w:iCs/>
                <w:sz w:val="24"/>
                <w:szCs w:val="28"/>
                <w:lang w:eastAsia="ru-RU"/>
              </w:rPr>
              <w:t>Кол-во</w:t>
            </w:r>
          </w:p>
        </w:tc>
        <w:tc>
          <w:tcPr>
            <w:tcW w:w="567"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w:t>
            </w:r>
          </w:p>
        </w:tc>
        <w:tc>
          <w:tcPr>
            <w:tcW w:w="70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Кол-во</w:t>
            </w:r>
          </w:p>
        </w:tc>
        <w:tc>
          <w:tcPr>
            <w:tcW w:w="607"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w:t>
            </w:r>
          </w:p>
        </w:tc>
        <w:tc>
          <w:tcPr>
            <w:tcW w:w="527"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iCs/>
                <w:sz w:val="24"/>
                <w:szCs w:val="28"/>
                <w:shd w:val="clear" w:color="auto" w:fill="FFFFCC"/>
                <w:lang w:eastAsia="ru-RU"/>
              </w:rPr>
            </w:pPr>
            <w:r w:rsidRPr="00B407CF">
              <w:rPr>
                <w:rFonts w:ascii="Times New Roman" w:eastAsia="Times New Roman" w:hAnsi="Times New Roman" w:cs="Times New Roman"/>
                <w:iCs/>
                <w:sz w:val="24"/>
                <w:szCs w:val="28"/>
                <w:lang w:eastAsia="ru-RU"/>
              </w:rPr>
              <w:t>Кол-</w:t>
            </w:r>
            <w:r w:rsidRPr="00B407CF">
              <w:rPr>
                <w:rFonts w:ascii="Times New Roman" w:eastAsia="Times New Roman" w:hAnsi="Times New Roman" w:cs="Times New Roman"/>
                <w:iCs/>
                <w:sz w:val="24"/>
                <w:szCs w:val="28"/>
                <w:shd w:val="clear" w:color="auto" w:fill="FFFFCC"/>
                <w:lang w:eastAsia="ru-RU"/>
              </w:rPr>
              <w:br/>
            </w:r>
            <w:r w:rsidRPr="00B407CF">
              <w:rPr>
                <w:rFonts w:ascii="Times New Roman" w:eastAsia="Times New Roman" w:hAnsi="Times New Roman" w:cs="Times New Roman"/>
                <w:iCs/>
                <w:sz w:val="24"/>
                <w:szCs w:val="28"/>
                <w:lang w:eastAsia="ru-RU"/>
              </w:rPr>
              <w:t>во</w:t>
            </w:r>
          </w:p>
        </w:tc>
        <w:tc>
          <w:tcPr>
            <w:tcW w:w="66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w:t>
            </w:r>
          </w:p>
        </w:tc>
        <w:tc>
          <w:tcPr>
            <w:tcW w:w="70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Кол-во</w:t>
            </w:r>
          </w:p>
        </w:tc>
        <w:tc>
          <w:tcPr>
            <w:tcW w:w="21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iCs/>
                <w:sz w:val="24"/>
                <w:szCs w:val="28"/>
                <w:shd w:val="clear" w:color="auto" w:fill="FFFFCC"/>
                <w:lang w:eastAsia="ru-RU"/>
              </w:rPr>
            </w:pPr>
            <w:r w:rsidRPr="00B407CF">
              <w:rPr>
                <w:rFonts w:ascii="Times New Roman" w:eastAsia="Times New Roman" w:hAnsi="Times New Roman" w:cs="Times New Roman"/>
                <w:iCs/>
                <w:sz w:val="24"/>
                <w:szCs w:val="28"/>
                <w:lang w:eastAsia="ru-RU"/>
              </w:rPr>
              <w:t>%</w:t>
            </w:r>
            <w:r w:rsidRPr="00B407CF">
              <w:rPr>
                <w:rFonts w:ascii="Times New Roman" w:eastAsia="Times New Roman" w:hAnsi="Times New Roman" w:cs="Times New Roman"/>
                <w:iCs/>
                <w:sz w:val="24"/>
                <w:szCs w:val="28"/>
                <w:shd w:val="clear" w:color="auto" w:fill="FFFFCC"/>
                <w:lang w:eastAsia="ru-RU"/>
              </w:rPr>
              <w:br/>
            </w:r>
            <w:r w:rsidRPr="00B407CF">
              <w:rPr>
                <w:rFonts w:ascii="Times New Roman" w:eastAsia="Times New Roman" w:hAnsi="Times New Roman" w:cs="Times New Roman"/>
                <w:iCs/>
                <w:sz w:val="24"/>
                <w:szCs w:val="28"/>
                <w:lang w:eastAsia="ru-RU"/>
              </w:rPr>
              <w:t>воспитанников</w:t>
            </w:r>
            <w:r w:rsidRPr="00B407CF">
              <w:rPr>
                <w:rFonts w:ascii="Times New Roman" w:eastAsia="Times New Roman" w:hAnsi="Times New Roman" w:cs="Times New Roman"/>
                <w:iCs/>
                <w:sz w:val="24"/>
                <w:szCs w:val="28"/>
                <w:shd w:val="clear" w:color="auto" w:fill="FFFFCC"/>
                <w:lang w:eastAsia="ru-RU"/>
              </w:rPr>
              <w:br/>
            </w:r>
            <w:r w:rsidRPr="00B407CF">
              <w:rPr>
                <w:rFonts w:ascii="Times New Roman" w:eastAsia="Times New Roman" w:hAnsi="Times New Roman" w:cs="Times New Roman"/>
                <w:iCs/>
                <w:sz w:val="24"/>
                <w:szCs w:val="28"/>
                <w:lang w:eastAsia="ru-RU"/>
              </w:rPr>
              <w:t>в пределе</w:t>
            </w:r>
            <w:r w:rsidRPr="00B407CF">
              <w:rPr>
                <w:rFonts w:ascii="Times New Roman" w:eastAsia="Times New Roman" w:hAnsi="Times New Roman" w:cs="Times New Roman"/>
                <w:iCs/>
                <w:sz w:val="24"/>
                <w:szCs w:val="28"/>
                <w:shd w:val="clear" w:color="auto" w:fill="FFFFCC"/>
                <w:lang w:eastAsia="ru-RU"/>
              </w:rPr>
              <w:br/>
            </w:r>
            <w:r w:rsidRPr="00B407CF">
              <w:rPr>
                <w:rFonts w:ascii="Times New Roman" w:eastAsia="Times New Roman" w:hAnsi="Times New Roman" w:cs="Times New Roman"/>
                <w:iCs/>
                <w:sz w:val="24"/>
                <w:szCs w:val="28"/>
                <w:lang w:eastAsia="ru-RU"/>
              </w:rPr>
              <w:t>нормы</w:t>
            </w:r>
          </w:p>
        </w:tc>
      </w:tr>
      <w:tr w:rsidR="00050728" w:rsidRPr="00B14AE6" w:rsidTr="00F02D1A">
        <w:trPr>
          <w:jc w:val="center"/>
        </w:trPr>
        <w:tc>
          <w:tcPr>
            <w:tcW w:w="1754" w:type="dxa"/>
            <w:vMerge/>
            <w:tcBorders>
              <w:top w:val="single" w:sz="4" w:space="0" w:color="222222"/>
              <w:left w:val="single" w:sz="4" w:space="0" w:color="222222"/>
              <w:bottom w:val="single" w:sz="4" w:space="0" w:color="222222"/>
              <w:right w:val="single" w:sz="4" w:space="0" w:color="222222"/>
            </w:tcBorders>
            <w:vAlign w:val="cente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p>
        </w:tc>
        <w:tc>
          <w:tcPr>
            <w:tcW w:w="12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47</w:t>
            </w:r>
          </w:p>
        </w:tc>
        <w:tc>
          <w:tcPr>
            <w:tcW w:w="567"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23,8%</w:t>
            </w:r>
          </w:p>
        </w:tc>
        <w:tc>
          <w:tcPr>
            <w:tcW w:w="70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134</w:t>
            </w:r>
          </w:p>
        </w:tc>
        <w:tc>
          <w:tcPr>
            <w:tcW w:w="607"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68,0%</w:t>
            </w:r>
          </w:p>
        </w:tc>
        <w:tc>
          <w:tcPr>
            <w:tcW w:w="527"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16</w:t>
            </w:r>
          </w:p>
        </w:tc>
        <w:tc>
          <w:tcPr>
            <w:tcW w:w="66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8,2%</w:t>
            </w:r>
          </w:p>
        </w:tc>
        <w:tc>
          <w:tcPr>
            <w:tcW w:w="70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197</w:t>
            </w:r>
          </w:p>
        </w:tc>
        <w:tc>
          <w:tcPr>
            <w:tcW w:w="21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91,8%</w:t>
            </w:r>
          </w:p>
        </w:tc>
      </w:tr>
      <w:tr w:rsidR="00050728" w:rsidRPr="00B14AE6" w:rsidTr="00F02D1A">
        <w:trPr>
          <w:jc w:val="center"/>
        </w:trPr>
        <w:tc>
          <w:tcPr>
            <w:tcW w:w="1754"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iCs/>
                <w:sz w:val="24"/>
                <w:szCs w:val="28"/>
                <w:shd w:val="clear" w:color="auto" w:fill="FFFFCC"/>
                <w:lang w:eastAsia="ru-RU"/>
              </w:rPr>
            </w:pPr>
            <w:r w:rsidRPr="00B407CF">
              <w:rPr>
                <w:rFonts w:ascii="Times New Roman" w:eastAsia="Times New Roman" w:hAnsi="Times New Roman" w:cs="Times New Roman"/>
                <w:iCs/>
                <w:sz w:val="24"/>
                <w:szCs w:val="28"/>
                <w:lang w:eastAsia="ru-RU"/>
              </w:rPr>
              <w:t>Качество освоения</w:t>
            </w:r>
            <w:r w:rsidRPr="00B407CF">
              <w:rPr>
                <w:rFonts w:ascii="Times New Roman" w:eastAsia="Times New Roman" w:hAnsi="Times New Roman" w:cs="Times New Roman"/>
                <w:iCs/>
                <w:sz w:val="24"/>
                <w:szCs w:val="28"/>
                <w:shd w:val="clear" w:color="auto" w:fill="FFFFCC"/>
                <w:lang w:eastAsia="ru-RU"/>
              </w:rPr>
              <w:br/>
            </w:r>
            <w:r w:rsidRPr="00B407CF">
              <w:rPr>
                <w:rFonts w:ascii="Times New Roman" w:eastAsia="Times New Roman" w:hAnsi="Times New Roman" w:cs="Times New Roman"/>
                <w:iCs/>
                <w:sz w:val="24"/>
                <w:szCs w:val="28"/>
                <w:lang w:eastAsia="ru-RU"/>
              </w:rPr>
              <w:t>образовательных</w:t>
            </w:r>
            <w:r w:rsidRPr="00B407CF">
              <w:rPr>
                <w:rFonts w:ascii="Times New Roman" w:eastAsia="Times New Roman" w:hAnsi="Times New Roman" w:cs="Times New Roman"/>
                <w:iCs/>
                <w:sz w:val="24"/>
                <w:szCs w:val="28"/>
                <w:shd w:val="clear" w:color="auto" w:fill="FFFFCC"/>
                <w:lang w:eastAsia="ru-RU"/>
              </w:rPr>
              <w:br/>
            </w:r>
            <w:r w:rsidRPr="00B407CF">
              <w:rPr>
                <w:rFonts w:ascii="Times New Roman" w:eastAsia="Times New Roman" w:hAnsi="Times New Roman" w:cs="Times New Roman"/>
                <w:iCs/>
                <w:sz w:val="24"/>
                <w:szCs w:val="28"/>
                <w:lang w:eastAsia="ru-RU"/>
              </w:rPr>
              <w:t>областей</w:t>
            </w:r>
          </w:p>
        </w:tc>
        <w:tc>
          <w:tcPr>
            <w:tcW w:w="123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sz w:val="24"/>
                <w:szCs w:val="28"/>
                <w:lang w:eastAsia="ru-RU"/>
              </w:rPr>
              <w:t>52</w:t>
            </w:r>
          </w:p>
        </w:tc>
        <w:tc>
          <w:tcPr>
            <w:tcW w:w="567"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26,3%</w:t>
            </w:r>
          </w:p>
        </w:tc>
        <w:tc>
          <w:tcPr>
            <w:tcW w:w="70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sz w:val="24"/>
                <w:szCs w:val="28"/>
                <w:lang w:eastAsia="ru-RU"/>
              </w:rPr>
              <w:t>138</w:t>
            </w:r>
          </w:p>
        </w:tc>
        <w:tc>
          <w:tcPr>
            <w:tcW w:w="607"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70,1%</w:t>
            </w:r>
          </w:p>
        </w:tc>
        <w:tc>
          <w:tcPr>
            <w:tcW w:w="527"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7</w:t>
            </w:r>
          </w:p>
        </w:tc>
        <w:tc>
          <w:tcPr>
            <w:tcW w:w="66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3,6%</w:t>
            </w:r>
          </w:p>
        </w:tc>
        <w:tc>
          <w:tcPr>
            <w:tcW w:w="70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197</w:t>
            </w:r>
          </w:p>
        </w:tc>
        <w:tc>
          <w:tcPr>
            <w:tcW w:w="2136"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96,4%</w:t>
            </w:r>
          </w:p>
        </w:tc>
      </w:tr>
    </w:tbl>
    <w:p w:rsidR="00050728" w:rsidRPr="00BA39E6" w:rsidRDefault="00050728" w:rsidP="00BA39E6">
      <w:pPr>
        <w:spacing w:after="92"/>
        <w:jc w:val="both"/>
        <w:rPr>
          <w:rFonts w:ascii="Times New Roman" w:eastAsia="Times New Roman" w:hAnsi="Times New Roman" w:cs="Times New Roman"/>
          <w:b/>
          <w:bCs/>
          <w:i/>
          <w:color w:val="222222"/>
          <w:sz w:val="28"/>
          <w:szCs w:val="28"/>
          <w:lang w:eastAsia="ru-RU"/>
        </w:rPr>
      </w:pPr>
    </w:p>
    <w:p w:rsidR="00050728" w:rsidRPr="00B14AE6" w:rsidRDefault="00050728" w:rsidP="00BA39E6">
      <w:pPr>
        <w:spacing w:after="92" w:line="360" w:lineRule="auto"/>
        <w:ind w:firstLine="709"/>
        <w:jc w:val="both"/>
        <w:rPr>
          <w:rFonts w:ascii="Times New Roman" w:eastAsia="Times New Roman" w:hAnsi="Times New Roman" w:cs="Times New Roman"/>
          <w:iCs/>
          <w:sz w:val="28"/>
          <w:szCs w:val="28"/>
          <w:lang w:eastAsia="ru-RU"/>
        </w:rPr>
      </w:pPr>
      <w:r w:rsidRPr="00B14AE6">
        <w:rPr>
          <w:rFonts w:ascii="Times New Roman" w:eastAsia="Times New Roman" w:hAnsi="Times New Roman" w:cs="Times New Roman"/>
          <w:iCs/>
          <w:sz w:val="28"/>
          <w:szCs w:val="28"/>
          <w:lang w:eastAsia="ru-RU"/>
        </w:rPr>
        <w:t xml:space="preserve">В мае 2019 года педагоги дошкольных групп  проводили обследование воспитанников подготовительной группы на предмет оценки сформированности предпосылок к учебной деятельности в количестве 25 человек. </w:t>
      </w:r>
    </w:p>
    <w:p w:rsidR="00050728" w:rsidRPr="00B14AE6" w:rsidRDefault="00050728" w:rsidP="00BA39E6">
      <w:pPr>
        <w:spacing w:after="92" w:line="360" w:lineRule="auto"/>
        <w:ind w:firstLine="709"/>
        <w:jc w:val="both"/>
        <w:rPr>
          <w:rFonts w:ascii="Times New Roman" w:eastAsia="Times New Roman" w:hAnsi="Times New Roman" w:cs="Times New Roman"/>
          <w:sz w:val="28"/>
          <w:szCs w:val="28"/>
          <w:lang w:eastAsia="ru-RU"/>
        </w:rPr>
      </w:pPr>
      <w:r w:rsidRPr="00B14AE6">
        <w:rPr>
          <w:rFonts w:ascii="Times New Roman" w:eastAsia="Times New Roman" w:hAnsi="Times New Roman" w:cs="Times New Roman"/>
          <w:iCs/>
          <w:sz w:val="28"/>
          <w:szCs w:val="28"/>
          <w:lang w:eastAsia="ru-RU"/>
        </w:rPr>
        <w:t xml:space="preserve">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w:t>
      </w:r>
      <w:r w:rsidRPr="00B14AE6">
        <w:rPr>
          <w:rFonts w:ascii="Times New Roman" w:eastAsia="Times New Roman" w:hAnsi="Times New Roman" w:cs="Times New Roman"/>
          <w:iCs/>
          <w:sz w:val="28"/>
          <w:szCs w:val="28"/>
          <w:lang w:eastAsia="ru-RU"/>
        </w:rPr>
        <w:lastRenderedPageBreak/>
        <w:t>возможностей распределения и переключения внимания, работоспособности, темпа, целенаправленности деятельности и самоконтроля.</w:t>
      </w:r>
    </w:p>
    <w:p w:rsidR="00050728" w:rsidRDefault="00050728" w:rsidP="00BA39E6">
      <w:pPr>
        <w:spacing w:after="92" w:line="360" w:lineRule="auto"/>
        <w:ind w:firstLine="709"/>
        <w:jc w:val="both"/>
        <w:rPr>
          <w:rFonts w:ascii="Times New Roman" w:eastAsia="Times New Roman" w:hAnsi="Times New Roman" w:cs="Times New Roman"/>
          <w:iCs/>
          <w:sz w:val="28"/>
          <w:szCs w:val="28"/>
          <w:lang w:eastAsia="ru-RU"/>
        </w:rPr>
      </w:pPr>
      <w:r w:rsidRPr="00B14AE6">
        <w:rPr>
          <w:rFonts w:ascii="Times New Roman" w:eastAsia="Times New Roman" w:hAnsi="Times New Roman" w:cs="Times New Roman"/>
          <w:iCs/>
          <w:sz w:val="28"/>
          <w:szCs w:val="28"/>
          <w:lang w:eastAsia="ru-RU"/>
        </w:rPr>
        <w:t>Результаты педагогического анализа показали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w:t>
      </w:r>
      <w:r w:rsidRPr="00B14AE6">
        <w:rPr>
          <w:rFonts w:ascii="Times New Roman" w:eastAsia="Times New Roman" w:hAnsi="Times New Roman" w:cs="Times New Roman"/>
          <w:b/>
          <w:iCs/>
          <w:sz w:val="28"/>
          <w:szCs w:val="28"/>
          <w:lang w:eastAsia="ru-RU"/>
        </w:rPr>
        <w:t xml:space="preserve"> </w:t>
      </w:r>
      <w:r w:rsidRPr="00B14AE6">
        <w:rPr>
          <w:rFonts w:ascii="Times New Roman" w:eastAsia="Times New Roman" w:hAnsi="Times New Roman" w:cs="Times New Roman"/>
          <w:iCs/>
          <w:sz w:val="28"/>
          <w:szCs w:val="28"/>
          <w:lang w:eastAsia="ru-RU"/>
        </w:rPr>
        <w:t>деятель</w:t>
      </w:r>
      <w:r w:rsidR="00BA39E6">
        <w:rPr>
          <w:rFonts w:ascii="Times New Roman" w:eastAsia="Times New Roman" w:hAnsi="Times New Roman" w:cs="Times New Roman"/>
          <w:iCs/>
          <w:sz w:val="28"/>
          <w:szCs w:val="28"/>
          <w:lang w:eastAsia="ru-RU"/>
        </w:rPr>
        <w:t>ности в дошкольных группах МБОУ.</w:t>
      </w:r>
    </w:p>
    <w:p w:rsidR="00BA39E6" w:rsidRDefault="00BA39E6" w:rsidP="00BA39E6">
      <w:pPr>
        <w:spacing w:after="92" w:line="360" w:lineRule="auto"/>
        <w:ind w:firstLine="709"/>
        <w:jc w:val="both"/>
        <w:rPr>
          <w:rFonts w:ascii="Times New Roman" w:eastAsia="Times New Roman" w:hAnsi="Times New Roman" w:cs="Times New Roman"/>
          <w:iCs/>
          <w:sz w:val="28"/>
          <w:szCs w:val="28"/>
          <w:lang w:eastAsia="ru-RU"/>
        </w:rPr>
      </w:pPr>
    </w:p>
    <w:p w:rsidR="00BA39E6" w:rsidRPr="00B14AE6" w:rsidRDefault="00BA39E6" w:rsidP="00BA39E6">
      <w:pPr>
        <w:spacing w:after="92" w:line="360" w:lineRule="auto"/>
        <w:ind w:firstLine="709"/>
        <w:jc w:val="both"/>
        <w:rPr>
          <w:rFonts w:ascii="Times New Roman" w:eastAsia="Times New Roman" w:hAnsi="Times New Roman" w:cs="Times New Roman"/>
          <w:sz w:val="28"/>
          <w:szCs w:val="28"/>
          <w:lang w:eastAsia="ru-RU"/>
        </w:rPr>
      </w:pPr>
    </w:p>
    <w:p w:rsidR="00050728" w:rsidRPr="00B14AE6" w:rsidRDefault="00050728" w:rsidP="00BA39E6">
      <w:pPr>
        <w:spacing w:after="92" w:line="360" w:lineRule="auto"/>
        <w:jc w:val="center"/>
        <w:rPr>
          <w:rFonts w:ascii="Times New Roman" w:eastAsia="Times New Roman" w:hAnsi="Times New Roman" w:cs="Times New Roman"/>
          <w:b/>
          <w:bCs/>
          <w:sz w:val="28"/>
          <w:szCs w:val="28"/>
          <w:lang w:eastAsia="ru-RU"/>
        </w:rPr>
      </w:pPr>
      <w:r w:rsidRPr="00B14AE6">
        <w:rPr>
          <w:rFonts w:ascii="Times New Roman" w:eastAsia="Times New Roman" w:hAnsi="Times New Roman" w:cs="Times New Roman"/>
          <w:b/>
          <w:bCs/>
          <w:sz w:val="28"/>
          <w:szCs w:val="28"/>
          <w:lang w:eastAsia="ru-RU"/>
        </w:rPr>
        <w:t>Воспитательная работа</w:t>
      </w:r>
    </w:p>
    <w:p w:rsidR="00050728" w:rsidRPr="00B14AE6" w:rsidRDefault="00050728" w:rsidP="00BA39E6">
      <w:pPr>
        <w:spacing w:after="92" w:line="360" w:lineRule="auto"/>
        <w:ind w:firstLine="709"/>
        <w:jc w:val="both"/>
        <w:rPr>
          <w:rFonts w:ascii="Times New Roman" w:eastAsia="Times New Roman" w:hAnsi="Times New Roman" w:cs="Times New Roman"/>
          <w:sz w:val="28"/>
          <w:szCs w:val="28"/>
          <w:lang w:eastAsia="ru-RU"/>
        </w:rPr>
      </w:pPr>
      <w:r w:rsidRPr="00B14AE6">
        <w:rPr>
          <w:rFonts w:ascii="Times New Roman" w:eastAsia="Times New Roman" w:hAnsi="Times New Roman" w:cs="Times New Roman"/>
          <w:iCs/>
          <w:sz w:val="28"/>
          <w:szCs w:val="28"/>
          <w:lang w:eastAsia="ru-RU"/>
        </w:rPr>
        <w:t>Чтобы выбрать стратегию воспитательной работы, в 2019 году проводился анализ состава семей воспитанников.</w:t>
      </w:r>
    </w:p>
    <w:p w:rsidR="00050728" w:rsidRPr="00B14AE6" w:rsidRDefault="00050728" w:rsidP="00BA39E6">
      <w:pPr>
        <w:spacing w:after="92" w:line="360" w:lineRule="auto"/>
        <w:jc w:val="center"/>
        <w:rPr>
          <w:rFonts w:ascii="Times New Roman" w:eastAsia="Times New Roman" w:hAnsi="Times New Roman" w:cs="Times New Roman"/>
          <w:b/>
          <w:sz w:val="28"/>
          <w:szCs w:val="28"/>
          <w:lang w:eastAsia="ru-RU"/>
        </w:rPr>
      </w:pPr>
      <w:r w:rsidRPr="00B14AE6">
        <w:rPr>
          <w:rFonts w:ascii="Times New Roman" w:eastAsia="Times New Roman" w:hAnsi="Times New Roman" w:cs="Times New Roman"/>
          <w:b/>
          <w:iCs/>
          <w:sz w:val="28"/>
          <w:szCs w:val="28"/>
          <w:lang w:eastAsia="ru-RU"/>
        </w:rPr>
        <w:t>Характеристика семей по составу</w:t>
      </w:r>
    </w:p>
    <w:tbl>
      <w:tblPr>
        <w:tblW w:w="5000" w:type="pct"/>
        <w:tblLayout w:type="fixed"/>
        <w:tblCellMar>
          <w:top w:w="15" w:type="dxa"/>
          <w:left w:w="15" w:type="dxa"/>
          <w:bottom w:w="15" w:type="dxa"/>
          <w:right w:w="15" w:type="dxa"/>
        </w:tblCellMar>
        <w:tblLook w:val="04A0"/>
      </w:tblPr>
      <w:tblGrid>
        <w:gridCol w:w="3149"/>
        <w:gridCol w:w="3149"/>
        <w:gridCol w:w="3149"/>
      </w:tblGrid>
      <w:tr w:rsidR="00050728" w:rsidRPr="00B14AE6" w:rsidTr="00B14AE6">
        <w:tc>
          <w:tcPr>
            <w:tcW w:w="314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Состав семьи</w:t>
            </w:r>
          </w:p>
        </w:tc>
        <w:tc>
          <w:tcPr>
            <w:tcW w:w="314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Количество семей</w:t>
            </w:r>
          </w:p>
        </w:tc>
        <w:tc>
          <w:tcPr>
            <w:tcW w:w="314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iCs/>
                <w:sz w:val="24"/>
                <w:szCs w:val="28"/>
                <w:shd w:val="clear" w:color="auto" w:fill="FFFFCC"/>
                <w:lang w:eastAsia="ru-RU"/>
              </w:rPr>
            </w:pPr>
            <w:r w:rsidRPr="00B407CF">
              <w:rPr>
                <w:rFonts w:ascii="Times New Roman" w:eastAsia="Times New Roman" w:hAnsi="Times New Roman" w:cs="Times New Roman"/>
                <w:iCs/>
                <w:sz w:val="24"/>
                <w:szCs w:val="28"/>
                <w:lang w:eastAsia="ru-RU"/>
              </w:rPr>
              <w:t>Процент от общего</w:t>
            </w:r>
            <w:r w:rsidRPr="00B407CF">
              <w:rPr>
                <w:rFonts w:ascii="Times New Roman" w:eastAsia="Times New Roman" w:hAnsi="Times New Roman" w:cs="Times New Roman"/>
                <w:iCs/>
                <w:sz w:val="24"/>
                <w:szCs w:val="28"/>
                <w:shd w:val="clear" w:color="auto" w:fill="FFFFCC"/>
                <w:lang w:eastAsia="ru-RU"/>
              </w:rPr>
              <w:br/>
            </w:r>
            <w:r w:rsidRPr="00B407CF">
              <w:rPr>
                <w:rFonts w:ascii="Times New Roman" w:eastAsia="Times New Roman" w:hAnsi="Times New Roman" w:cs="Times New Roman"/>
                <w:iCs/>
                <w:sz w:val="24"/>
                <w:szCs w:val="28"/>
                <w:lang w:eastAsia="ru-RU"/>
              </w:rPr>
              <w:t>количества семей</w:t>
            </w:r>
            <w:r w:rsidRPr="00B407CF">
              <w:rPr>
                <w:rFonts w:ascii="Times New Roman" w:eastAsia="Times New Roman" w:hAnsi="Times New Roman" w:cs="Times New Roman"/>
                <w:iCs/>
                <w:sz w:val="24"/>
                <w:szCs w:val="28"/>
                <w:shd w:val="clear" w:color="auto" w:fill="FFFFCC"/>
                <w:lang w:eastAsia="ru-RU"/>
              </w:rPr>
              <w:br/>
            </w:r>
            <w:r w:rsidRPr="00B407CF">
              <w:rPr>
                <w:rFonts w:ascii="Times New Roman" w:eastAsia="Times New Roman" w:hAnsi="Times New Roman" w:cs="Times New Roman"/>
                <w:iCs/>
                <w:sz w:val="24"/>
                <w:szCs w:val="28"/>
                <w:lang w:eastAsia="ru-RU"/>
              </w:rPr>
              <w:t>воспитанников</w:t>
            </w:r>
          </w:p>
        </w:tc>
      </w:tr>
      <w:tr w:rsidR="00050728" w:rsidRPr="00B14AE6" w:rsidTr="00B14AE6">
        <w:tc>
          <w:tcPr>
            <w:tcW w:w="314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Полная</w:t>
            </w:r>
          </w:p>
        </w:tc>
        <w:tc>
          <w:tcPr>
            <w:tcW w:w="314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175</w:t>
            </w:r>
          </w:p>
        </w:tc>
        <w:tc>
          <w:tcPr>
            <w:tcW w:w="314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96%</w:t>
            </w:r>
          </w:p>
        </w:tc>
      </w:tr>
      <w:tr w:rsidR="00050728" w:rsidRPr="00B14AE6" w:rsidTr="00B14AE6">
        <w:tc>
          <w:tcPr>
            <w:tcW w:w="314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Неполная с матерью</w:t>
            </w:r>
          </w:p>
        </w:tc>
        <w:tc>
          <w:tcPr>
            <w:tcW w:w="314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8</w:t>
            </w:r>
          </w:p>
        </w:tc>
        <w:tc>
          <w:tcPr>
            <w:tcW w:w="314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4%</w:t>
            </w:r>
          </w:p>
        </w:tc>
      </w:tr>
      <w:tr w:rsidR="00050728" w:rsidRPr="00B14AE6" w:rsidTr="00B14AE6">
        <w:tc>
          <w:tcPr>
            <w:tcW w:w="314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Неполная с отцом</w:t>
            </w:r>
          </w:p>
        </w:tc>
        <w:tc>
          <w:tcPr>
            <w:tcW w:w="314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w:t>
            </w:r>
          </w:p>
        </w:tc>
        <w:tc>
          <w:tcPr>
            <w:tcW w:w="314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 xml:space="preserve"> -</w:t>
            </w:r>
          </w:p>
        </w:tc>
      </w:tr>
      <w:tr w:rsidR="00050728" w:rsidRPr="00B14AE6" w:rsidTr="00B14AE6">
        <w:tc>
          <w:tcPr>
            <w:tcW w:w="314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Оформлено опекунство</w:t>
            </w:r>
          </w:p>
        </w:tc>
        <w:tc>
          <w:tcPr>
            <w:tcW w:w="314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w:t>
            </w:r>
          </w:p>
        </w:tc>
        <w:tc>
          <w:tcPr>
            <w:tcW w:w="3149"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 xml:space="preserve"> -</w:t>
            </w:r>
          </w:p>
        </w:tc>
      </w:tr>
      <w:tr w:rsidR="00050728" w:rsidRPr="00B14AE6" w:rsidTr="00B14AE6">
        <w:tc>
          <w:tcPr>
            <w:tcW w:w="3149" w:type="dxa"/>
            <w:tcMar>
              <w:top w:w="46" w:type="dxa"/>
              <w:left w:w="46" w:type="dxa"/>
              <w:bottom w:w="46" w:type="dxa"/>
              <w:right w:w="46" w:type="dxa"/>
            </w:tcMar>
            <w:vAlign w:val="center"/>
            <w:hideMark/>
          </w:tcPr>
          <w:p w:rsidR="00050728" w:rsidRPr="00B14AE6" w:rsidRDefault="00050728" w:rsidP="00B14AE6">
            <w:pPr>
              <w:spacing w:after="0" w:line="156" w:lineRule="atLeast"/>
              <w:jc w:val="both"/>
              <w:rPr>
                <w:rFonts w:ascii="Times New Roman" w:eastAsia="Times New Roman" w:hAnsi="Times New Roman" w:cs="Times New Roman"/>
                <w:sz w:val="28"/>
                <w:szCs w:val="28"/>
                <w:lang w:eastAsia="ru-RU"/>
              </w:rPr>
            </w:pPr>
            <w:r w:rsidRPr="00B14AE6">
              <w:rPr>
                <w:rFonts w:ascii="Times New Roman" w:eastAsia="Times New Roman" w:hAnsi="Times New Roman" w:cs="Times New Roman"/>
                <w:sz w:val="28"/>
                <w:szCs w:val="28"/>
                <w:lang w:eastAsia="ru-RU"/>
              </w:rPr>
              <w:t> </w:t>
            </w:r>
          </w:p>
        </w:tc>
        <w:tc>
          <w:tcPr>
            <w:tcW w:w="3149" w:type="dxa"/>
            <w:tcMar>
              <w:top w:w="46" w:type="dxa"/>
              <w:left w:w="46" w:type="dxa"/>
              <w:bottom w:w="46" w:type="dxa"/>
              <w:right w:w="46" w:type="dxa"/>
            </w:tcMar>
            <w:vAlign w:val="center"/>
            <w:hideMark/>
          </w:tcPr>
          <w:p w:rsidR="00050728" w:rsidRPr="00B14AE6" w:rsidRDefault="00050728" w:rsidP="00B14AE6">
            <w:pPr>
              <w:spacing w:after="0" w:line="156" w:lineRule="atLeast"/>
              <w:jc w:val="both"/>
              <w:rPr>
                <w:rFonts w:ascii="Times New Roman" w:eastAsia="Times New Roman" w:hAnsi="Times New Roman" w:cs="Times New Roman"/>
                <w:sz w:val="28"/>
                <w:szCs w:val="28"/>
                <w:lang w:eastAsia="ru-RU"/>
              </w:rPr>
            </w:pPr>
            <w:r w:rsidRPr="00B14AE6">
              <w:rPr>
                <w:rFonts w:ascii="Times New Roman" w:eastAsia="Times New Roman" w:hAnsi="Times New Roman" w:cs="Times New Roman"/>
                <w:sz w:val="28"/>
                <w:szCs w:val="28"/>
                <w:lang w:eastAsia="ru-RU"/>
              </w:rPr>
              <w:t> </w:t>
            </w:r>
          </w:p>
        </w:tc>
        <w:tc>
          <w:tcPr>
            <w:tcW w:w="3149" w:type="dxa"/>
            <w:tcMar>
              <w:top w:w="46" w:type="dxa"/>
              <w:left w:w="46" w:type="dxa"/>
              <w:bottom w:w="46" w:type="dxa"/>
              <w:right w:w="46" w:type="dxa"/>
            </w:tcMar>
            <w:vAlign w:val="center"/>
            <w:hideMark/>
          </w:tcPr>
          <w:p w:rsidR="00050728" w:rsidRPr="00B14AE6" w:rsidRDefault="00050728" w:rsidP="00B14AE6">
            <w:pPr>
              <w:spacing w:after="0" w:line="156" w:lineRule="atLeast"/>
              <w:jc w:val="both"/>
              <w:rPr>
                <w:rFonts w:ascii="Times New Roman" w:eastAsia="Times New Roman" w:hAnsi="Times New Roman" w:cs="Times New Roman"/>
                <w:sz w:val="28"/>
                <w:szCs w:val="28"/>
                <w:lang w:eastAsia="ru-RU"/>
              </w:rPr>
            </w:pPr>
            <w:r w:rsidRPr="00B14AE6">
              <w:rPr>
                <w:rFonts w:ascii="Times New Roman" w:eastAsia="Times New Roman" w:hAnsi="Times New Roman" w:cs="Times New Roman"/>
                <w:sz w:val="28"/>
                <w:szCs w:val="28"/>
                <w:lang w:eastAsia="ru-RU"/>
              </w:rPr>
              <w:t> </w:t>
            </w:r>
          </w:p>
        </w:tc>
      </w:tr>
    </w:tbl>
    <w:p w:rsidR="00050728" w:rsidRPr="00B14AE6" w:rsidRDefault="00050728" w:rsidP="00F02D1A">
      <w:pPr>
        <w:spacing w:after="92"/>
        <w:jc w:val="center"/>
        <w:rPr>
          <w:rFonts w:ascii="Times New Roman" w:eastAsia="Times New Roman" w:hAnsi="Times New Roman" w:cs="Times New Roman"/>
          <w:b/>
          <w:color w:val="222222"/>
          <w:sz w:val="28"/>
          <w:szCs w:val="28"/>
          <w:lang w:eastAsia="ru-RU"/>
        </w:rPr>
      </w:pPr>
      <w:r w:rsidRPr="00B14AE6">
        <w:rPr>
          <w:rFonts w:ascii="Times New Roman" w:eastAsia="Times New Roman" w:hAnsi="Times New Roman" w:cs="Times New Roman"/>
          <w:b/>
          <w:iCs/>
          <w:color w:val="222222"/>
          <w:sz w:val="28"/>
          <w:szCs w:val="28"/>
          <w:lang w:eastAsia="ru-RU"/>
        </w:rPr>
        <w:t>Характеристика семей по количеству детей</w:t>
      </w:r>
    </w:p>
    <w:tbl>
      <w:tblPr>
        <w:tblW w:w="5000" w:type="pct"/>
        <w:tblBorders>
          <w:top w:val="single" w:sz="4" w:space="0" w:color="222222"/>
          <w:left w:val="single" w:sz="4" w:space="0" w:color="222222"/>
          <w:bottom w:val="single" w:sz="4" w:space="0" w:color="222222"/>
          <w:right w:val="single" w:sz="4" w:space="0" w:color="222222"/>
        </w:tblBorders>
        <w:tblLayout w:type="fixed"/>
        <w:tblCellMar>
          <w:top w:w="15" w:type="dxa"/>
          <w:left w:w="15" w:type="dxa"/>
          <w:bottom w:w="15" w:type="dxa"/>
          <w:right w:w="15" w:type="dxa"/>
        </w:tblCellMar>
        <w:tblLook w:val="04A0"/>
      </w:tblPr>
      <w:tblGrid>
        <w:gridCol w:w="3818"/>
        <w:gridCol w:w="2677"/>
        <w:gridCol w:w="2952"/>
      </w:tblGrid>
      <w:tr w:rsidR="00050728" w:rsidRPr="00B14AE6" w:rsidTr="00B14AE6">
        <w:tc>
          <w:tcPr>
            <w:tcW w:w="381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Количество детей в семье</w:t>
            </w:r>
          </w:p>
        </w:tc>
        <w:tc>
          <w:tcPr>
            <w:tcW w:w="2677"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Cs/>
                <w:sz w:val="24"/>
                <w:szCs w:val="28"/>
                <w:lang w:eastAsia="ru-RU"/>
              </w:rPr>
              <w:t>Количество семей</w:t>
            </w:r>
          </w:p>
        </w:tc>
        <w:tc>
          <w:tcPr>
            <w:tcW w:w="2952"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iCs/>
                <w:sz w:val="24"/>
                <w:szCs w:val="28"/>
                <w:shd w:val="clear" w:color="auto" w:fill="FFFFCC"/>
                <w:lang w:eastAsia="ru-RU"/>
              </w:rPr>
            </w:pPr>
            <w:r w:rsidRPr="00B407CF">
              <w:rPr>
                <w:rFonts w:ascii="Times New Roman" w:eastAsia="Times New Roman" w:hAnsi="Times New Roman" w:cs="Times New Roman"/>
                <w:iCs/>
                <w:sz w:val="24"/>
                <w:szCs w:val="28"/>
                <w:lang w:eastAsia="ru-RU"/>
              </w:rPr>
              <w:t>Процент от общего</w:t>
            </w:r>
            <w:r w:rsidRPr="00B407CF">
              <w:rPr>
                <w:rFonts w:ascii="Times New Roman" w:eastAsia="Times New Roman" w:hAnsi="Times New Roman" w:cs="Times New Roman"/>
                <w:iCs/>
                <w:sz w:val="24"/>
                <w:szCs w:val="28"/>
                <w:shd w:val="clear" w:color="auto" w:fill="FFFFCC"/>
                <w:lang w:eastAsia="ru-RU"/>
              </w:rPr>
              <w:br/>
            </w:r>
            <w:r w:rsidRPr="00B407CF">
              <w:rPr>
                <w:rFonts w:ascii="Times New Roman" w:eastAsia="Times New Roman" w:hAnsi="Times New Roman" w:cs="Times New Roman"/>
                <w:iCs/>
                <w:sz w:val="24"/>
                <w:szCs w:val="28"/>
                <w:lang w:eastAsia="ru-RU"/>
              </w:rPr>
              <w:t>количества семей</w:t>
            </w:r>
            <w:r w:rsidRPr="00B407CF">
              <w:rPr>
                <w:rFonts w:ascii="Times New Roman" w:eastAsia="Times New Roman" w:hAnsi="Times New Roman" w:cs="Times New Roman"/>
                <w:iCs/>
                <w:sz w:val="24"/>
                <w:szCs w:val="28"/>
                <w:shd w:val="clear" w:color="auto" w:fill="FFFFCC"/>
                <w:lang w:eastAsia="ru-RU"/>
              </w:rPr>
              <w:br/>
            </w:r>
            <w:r w:rsidRPr="00B407CF">
              <w:rPr>
                <w:rFonts w:ascii="Times New Roman" w:eastAsia="Times New Roman" w:hAnsi="Times New Roman" w:cs="Times New Roman"/>
                <w:iCs/>
                <w:sz w:val="24"/>
                <w:szCs w:val="28"/>
                <w:lang w:eastAsia="ru-RU"/>
              </w:rPr>
              <w:t>воспитанников</w:t>
            </w:r>
          </w:p>
        </w:tc>
      </w:tr>
      <w:tr w:rsidR="00050728" w:rsidRPr="00B14AE6" w:rsidTr="00B14AE6">
        <w:tc>
          <w:tcPr>
            <w:tcW w:w="381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Один ребенок</w:t>
            </w:r>
          </w:p>
        </w:tc>
        <w:tc>
          <w:tcPr>
            <w:tcW w:w="2677"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21</w:t>
            </w:r>
          </w:p>
        </w:tc>
        <w:tc>
          <w:tcPr>
            <w:tcW w:w="2952"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11%</w:t>
            </w:r>
          </w:p>
        </w:tc>
      </w:tr>
      <w:tr w:rsidR="00050728" w:rsidRPr="00B14AE6" w:rsidTr="00B14AE6">
        <w:tc>
          <w:tcPr>
            <w:tcW w:w="381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Два ребенка</w:t>
            </w:r>
          </w:p>
        </w:tc>
        <w:tc>
          <w:tcPr>
            <w:tcW w:w="2677"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87</w:t>
            </w:r>
          </w:p>
        </w:tc>
        <w:tc>
          <w:tcPr>
            <w:tcW w:w="2952"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48%</w:t>
            </w:r>
          </w:p>
        </w:tc>
      </w:tr>
      <w:tr w:rsidR="00050728" w:rsidRPr="00B14AE6" w:rsidTr="00B14AE6">
        <w:tc>
          <w:tcPr>
            <w:tcW w:w="3818"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Три ребенка и более</w:t>
            </w:r>
          </w:p>
        </w:tc>
        <w:tc>
          <w:tcPr>
            <w:tcW w:w="2677"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75</w:t>
            </w:r>
          </w:p>
        </w:tc>
        <w:tc>
          <w:tcPr>
            <w:tcW w:w="2952" w:type="dxa"/>
            <w:tcBorders>
              <w:top w:val="single" w:sz="4" w:space="0" w:color="222222"/>
              <w:left w:val="single" w:sz="4" w:space="0" w:color="222222"/>
              <w:bottom w:val="single" w:sz="4" w:space="0" w:color="222222"/>
              <w:right w:val="single" w:sz="4" w:space="0" w:color="222222"/>
            </w:tcBorders>
            <w:tcMar>
              <w:top w:w="46" w:type="dxa"/>
              <w:left w:w="46" w:type="dxa"/>
              <w:bottom w:w="46" w:type="dxa"/>
              <w:right w:w="46" w:type="dxa"/>
            </w:tcMar>
            <w:hideMark/>
          </w:tcPr>
          <w:p w:rsidR="00050728" w:rsidRPr="00B407CF" w:rsidRDefault="00050728" w:rsidP="00B407CF">
            <w:pPr>
              <w:spacing w:after="0" w:line="240" w:lineRule="auto"/>
              <w:jc w:val="both"/>
              <w:rPr>
                <w:rFonts w:ascii="Times New Roman" w:eastAsia="Times New Roman" w:hAnsi="Times New Roman" w:cs="Times New Roman"/>
                <w:sz w:val="24"/>
                <w:szCs w:val="28"/>
                <w:lang w:eastAsia="ru-RU"/>
              </w:rPr>
            </w:pPr>
            <w:r w:rsidRPr="00B407CF">
              <w:rPr>
                <w:rFonts w:ascii="Times New Roman" w:eastAsia="Times New Roman" w:hAnsi="Times New Roman" w:cs="Times New Roman"/>
                <w:i/>
                <w:iCs/>
                <w:sz w:val="24"/>
                <w:szCs w:val="28"/>
                <w:lang w:eastAsia="ru-RU"/>
              </w:rPr>
              <w:t>41%</w:t>
            </w:r>
          </w:p>
        </w:tc>
      </w:tr>
    </w:tbl>
    <w:p w:rsidR="00050728" w:rsidRPr="00B14AE6" w:rsidRDefault="00050728" w:rsidP="00B14AE6">
      <w:pPr>
        <w:spacing w:after="92"/>
        <w:jc w:val="both"/>
        <w:rPr>
          <w:rFonts w:ascii="Times New Roman" w:eastAsia="Times New Roman" w:hAnsi="Times New Roman" w:cs="Times New Roman"/>
          <w:b/>
          <w:i/>
          <w:iCs/>
          <w:color w:val="222222"/>
          <w:sz w:val="28"/>
          <w:szCs w:val="28"/>
          <w:lang w:eastAsia="ru-RU"/>
        </w:rPr>
      </w:pPr>
    </w:p>
    <w:p w:rsidR="00050728" w:rsidRPr="00B14AE6" w:rsidRDefault="00050728" w:rsidP="00BA39E6">
      <w:pPr>
        <w:spacing w:after="92" w:line="360" w:lineRule="auto"/>
        <w:ind w:firstLine="709"/>
        <w:jc w:val="both"/>
        <w:rPr>
          <w:rFonts w:ascii="Times New Roman" w:eastAsia="Times New Roman" w:hAnsi="Times New Roman" w:cs="Times New Roman"/>
          <w:iCs/>
          <w:color w:val="222222"/>
          <w:sz w:val="28"/>
          <w:szCs w:val="28"/>
          <w:lang w:eastAsia="ru-RU"/>
        </w:rPr>
      </w:pPr>
      <w:r w:rsidRPr="00B14AE6">
        <w:rPr>
          <w:rFonts w:ascii="Times New Roman" w:eastAsia="Times New Roman" w:hAnsi="Times New Roman" w:cs="Times New Roman"/>
          <w:iCs/>
          <w:color w:val="222222"/>
          <w:sz w:val="28"/>
          <w:szCs w:val="28"/>
          <w:lang w:eastAsia="ru-RU"/>
        </w:rPr>
        <w:t xml:space="preserve">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w:t>
      </w:r>
      <w:r w:rsidRPr="00B14AE6">
        <w:rPr>
          <w:rFonts w:ascii="Times New Roman" w:eastAsia="Times New Roman" w:hAnsi="Times New Roman" w:cs="Times New Roman"/>
          <w:iCs/>
          <w:color w:val="222222"/>
          <w:sz w:val="28"/>
          <w:szCs w:val="28"/>
          <w:lang w:eastAsia="ru-RU"/>
        </w:rPr>
        <w:lastRenderedPageBreak/>
        <w:t>неполных семей уделяется большее внимание в первые месяцы после их зачисления в дошкольные группы МБОУ.</w:t>
      </w:r>
    </w:p>
    <w:p w:rsidR="00050728" w:rsidRPr="00B14AE6" w:rsidRDefault="00050728" w:rsidP="00BA39E6">
      <w:pPr>
        <w:spacing w:after="92" w:line="360" w:lineRule="auto"/>
        <w:jc w:val="center"/>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b/>
          <w:bCs/>
          <w:color w:val="222222"/>
          <w:sz w:val="28"/>
          <w:szCs w:val="28"/>
          <w:lang w:eastAsia="ru-RU"/>
        </w:rPr>
        <w:t>Дополнительное образование</w:t>
      </w:r>
    </w:p>
    <w:p w:rsidR="00050728" w:rsidRPr="00B14AE6" w:rsidRDefault="00050728" w:rsidP="00BA39E6">
      <w:pPr>
        <w:spacing w:after="92" w:line="360" w:lineRule="auto"/>
        <w:ind w:firstLine="709"/>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В 2019 году в дошкольных группах МБОУ  работали кружки по художественно-эстетическому направлению:</w:t>
      </w:r>
    </w:p>
    <w:p w:rsidR="00050728" w:rsidRPr="00B14AE6" w:rsidRDefault="00050728" w:rsidP="00BA39E6">
      <w:pPr>
        <w:spacing w:after="92" w:line="360" w:lineRule="auto"/>
        <w:jc w:val="both"/>
        <w:rPr>
          <w:rFonts w:ascii="Times New Roman" w:eastAsia="Times New Roman" w:hAnsi="Times New Roman" w:cs="Times New Roman"/>
          <w:b/>
          <w:color w:val="222222"/>
          <w:sz w:val="28"/>
          <w:szCs w:val="28"/>
          <w:lang w:eastAsia="ru-RU"/>
        </w:rPr>
      </w:pPr>
      <w:r w:rsidRPr="00B14AE6">
        <w:rPr>
          <w:rFonts w:ascii="Times New Roman" w:eastAsia="Times New Roman" w:hAnsi="Times New Roman" w:cs="Times New Roman"/>
          <w:iCs/>
          <w:color w:val="222222"/>
          <w:sz w:val="28"/>
          <w:szCs w:val="28"/>
          <w:lang w:eastAsia="ru-RU"/>
        </w:rPr>
        <w:t xml:space="preserve"> «Изостудия», «Театральный кружок», «Очумелые ручки», «Умелые ладошки», «Национальные танцы»</w:t>
      </w:r>
    </w:p>
    <w:p w:rsidR="00050728" w:rsidRPr="00B14AE6" w:rsidRDefault="00050728" w:rsidP="00BA39E6">
      <w:pPr>
        <w:spacing w:after="92" w:line="360" w:lineRule="auto"/>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В дополнительном образовании задействовано 91 процент  воспитанников дошкольных групп МБОУ.</w:t>
      </w:r>
    </w:p>
    <w:p w:rsidR="00050728" w:rsidRPr="00B14AE6" w:rsidRDefault="00050728" w:rsidP="00BA39E6">
      <w:pPr>
        <w:spacing w:after="92" w:line="360" w:lineRule="auto"/>
        <w:jc w:val="center"/>
        <w:rPr>
          <w:rFonts w:ascii="Times New Roman" w:eastAsia="Times New Roman" w:hAnsi="Times New Roman" w:cs="Times New Roman"/>
          <w:i/>
          <w:color w:val="222222"/>
          <w:sz w:val="28"/>
          <w:szCs w:val="28"/>
          <w:lang w:eastAsia="ru-RU"/>
        </w:rPr>
      </w:pPr>
      <w:r w:rsidRPr="00B14AE6">
        <w:rPr>
          <w:rFonts w:ascii="Times New Roman" w:eastAsia="Times New Roman" w:hAnsi="Times New Roman" w:cs="Times New Roman"/>
          <w:b/>
          <w:bCs/>
          <w:i/>
          <w:color w:val="222222"/>
          <w:sz w:val="28"/>
          <w:szCs w:val="28"/>
          <w:lang w:eastAsia="ru-RU"/>
        </w:rPr>
        <w:t>IV.  Оценка функционирования внутренней системы оценки качества образования</w:t>
      </w:r>
    </w:p>
    <w:p w:rsidR="00050728" w:rsidRPr="00B14AE6" w:rsidRDefault="00050728" w:rsidP="00BA39E6">
      <w:pPr>
        <w:spacing w:line="360" w:lineRule="auto"/>
        <w:jc w:val="both"/>
        <w:rPr>
          <w:rFonts w:ascii="Times New Roman" w:hAnsi="Times New Roman" w:cs="Times New Roman"/>
          <w:sz w:val="28"/>
          <w:szCs w:val="28"/>
        </w:rPr>
      </w:pPr>
    </w:p>
    <w:p w:rsidR="00050728" w:rsidRPr="00B14AE6" w:rsidRDefault="00050728" w:rsidP="00BA39E6">
      <w:pPr>
        <w:spacing w:after="92" w:line="360" w:lineRule="auto"/>
        <w:ind w:firstLine="709"/>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В МБОУ утверждено</w:t>
      </w:r>
      <w:r w:rsidRPr="00B14AE6">
        <w:rPr>
          <w:rFonts w:ascii="Times New Roman" w:eastAsia="Times New Roman" w:hAnsi="Times New Roman" w:cs="Times New Roman"/>
          <w:b/>
          <w:bCs/>
          <w:color w:val="222222"/>
          <w:sz w:val="28"/>
          <w:szCs w:val="28"/>
          <w:lang w:eastAsia="ru-RU"/>
        </w:rPr>
        <w:t> </w:t>
      </w:r>
      <w:hyperlink r:id="rId12" w:anchor="/document/118/49757/" w:history="1">
        <w:r w:rsidRPr="00B14AE6">
          <w:rPr>
            <w:rFonts w:ascii="Times New Roman" w:eastAsia="Times New Roman" w:hAnsi="Times New Roman" w:cs="Times New Roman"/>
            <w:iCs/>
            <w:sz w:val="28"/>
            <w:szCs w:val="28"/>
            <w:lang w:eastAsia="ru-RU"/>
          </w:rPr>
          <w:t>положение о внутренней системе оценки качества образования</w:t>
        </w:r>
      </w:hyperlink>
      <w:r w:rsidRPr="00B14AE6">
        <w:rPr>
          <w:rFonts w:ascii="Times New Roman" w:eastAsia="Times New Roman" w:hAnsi="Times New Roman" w:cs="Times New Roman"/>
          <w:b/>
          <w:bCs/>
          <w:color w:val="222222"/>
          <w:sz w:val="28"/>
          <w:szCs w:val="28"/>
          <w:lang w:eastAsia="ru-RU"/>
        </w:rPr>
        <w:t> </w:t>
      </w:r>
      <w:r w:rsidRPr="00B14AE6">
        <w:rPr>
          <w:rFonts w:ascii="Times New Roman" w:eastAsia="Times New Roman" w:hAnsi="Times New Roman" w:cs="Times New Roman"/>
          <w:iCs/>
          <w:color w:val="222222"/>
          <w:sz w:val="28"/>
          <w:szCs w:val="28"/>
          <w:lang w:eastAsia="ru-RU"/>
        </w:rPr>
        <w:t>от 30.08.2019. Мониторинг качества образовательной деятельности в 2019 году показал хорошую работу педагогического коллектива по всем показателям.</w:t>
      </w:r>
    </w:p>
    <w:p w:rsidR="00050728" w:rsidRPr="00B14AE6" w:rsidRDefault="00050728" w:rsidP="00BA39E6">
      <w:pPr>
        <w:spacing w:after="92" w:line="360" w:lineRule="auto"/>
        <w:ind w:firstLine="709"/>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Состояние здоровья и физического развития воспитанников удовлетворительные. 87 процентов детей успешно освоили образовательную программу дошкольного образования в своей возрастной группе. Воспитанники подготовительной группы показали высокие показатели готовности к школьному обучению. В течение года воспитанники дошкольных групп МБОУ успешно участвовали в конкурсах и мероприятиях различного уровня.</w:t>
      </w:r>
    </w:p>
    <w:p w:rsidR="00050728" w:rsidRPr="00B14AE6" w:rsidRDefault="00050728" w:rsidP="00BA39E6">
      <w:pPr>
        <w:spacing w:after="92" w:line="360" w:lineRule="auto"/>
        <w:ind w:firstLine="709"/>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В период с 21.10.2019 по 23.10.2019  проводилось  анкетирование 75 родителей, получены следующие результаты:</w:t>
      </w:r>
    </w:p>
    <w:p w:rsidR="00050728" w:rsidRPr="00B14AE6" w:rsidRDefault="00050728" w:rsidP="00BA39E6">
      <w:pPr>
        <w:numPr>
          <w:ilvl w:val="0"/>
          <w:numId w:val="5"/>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доля получателей услуг, положительно оценивающих доброжелательность и вежливость работников организации, – 95 процентов;</w:t>
      </w:r>
    </w:p>
    <w:p w:rsidR="00050728" w:rsidRPr="00B14AE6" w:rsidRDefault="00050728" w:rsidP="00BA39E6">
      <w:pPr>
        <w:numPr>
          <w:ilvl w:val="0"/>
          <w:numId w:val="5"/>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lastRenderedPageBreak/>
        <w:t xml:space="preserve">доля получателей услуг, удовлетворенных компетентностью работников организации – 93  процента; </w:t>
      </w:r>
    </w:p>
    <w:p w:rsidR="00050728" w:rsidRPr="00B14AE6" w:rsidRDefault="00050728" w:rsidP="00BA39E6">
      <w:pPr>
        <w:numPr>
          <w:ilvl w:val="0"/>
          <w:numId w:val="5"/>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доля получателей услуг, удовлетворенных материально-техническим обеспечением организации, – 85 процентов;</w:t>
      </w:r>
    </w:p>
    <w:p w:rsidR="00050728" w:rsidRPr="00B14AE6" w:rsidRDefault="00050728" w:rsidP="00BA39E6">
      <w:pPr>
        <w:numPr>
          <w:ilvl w:val="0"/>
          <w:numId w:val="5"/>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доля получателей услуг, удовлетворенных качеством предоставляемых образовательных услуг, – 93 процента;</w:t>
      </w:r>
    </w:p>
    <w:p w:rsidR="00050728" w:rsidRPr="00B14AE6" w:rsidRDefault="00050728" w:rsidP="00BA39E6">
      <w:pPr>
        <w:numPr>
          <w:ilvl w:val="0"/>
          <w:numId w:val="5"/>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доля получателей услуг, которые готовы рекомендовать организацию родственникам и знакомым, – 93 процента.</w:t>
      </w:r>
    </w:p>
    <w:p w:rsidR="00050728" w:rsidRPr="00B14AE6" w:rsidRDefault="00050728" w:rsidP="00BA39E6">
      <w:pPr>
        <w:spacing w:after="92" w:line="360" w:lineRule="auto"/>
        <w:jc w:val="both"/>
        <w:rPr>
          <w:rFonts w:ascii="Times New Roman" w:eastAsia="Times New Roman" w:hAnsi="Times New Roman" w:cs="Times New Roman"/>
          <w:iCs/>
          <w:color w:val="222222"/>
          <w:sz w:val="28"/>
          <w:szCs w:val="28"/>
          <w:lang w:eastAsia="ru-RU"/>
        </w:rPr>
      </w:pPr>
      <w:r w:rsidRPr="00B14AE6">
        <w:rPr>
          <w:rFonts w:ascii="Times New Roman" w:eastAsia="Times New Roman" w:hAnsi="Times New Roman" w:cs="Times New Roman"/>
          <w:iCs/>
          <w:color w:val="222222"/>
          <w:sz w:val="28"/>
          <w:szCs w:val="28"/>
          <w:lang w:eastAsia="ru-RU"/>
        </w:rPr>
        <w:t>Анкетирование родителей показало высокую степень удовлетворенности качеством предоставляемых услуг.</w:t>
      </w:r>
    </w:p>
    <w:p w:rsidR="00050728" w:rsidRPr="00B14AE6" w:rsidRDefault="00050728" w:rsidP="00B14AE6">
      <w:pPr>
        <w:spacing w:after="92"/>
        <w:jc w:val="both"/>
        <w:rPr>
          <w:rFonts w:ascii="Times New Roman" w:eastAsia="Times New Roman" w:hAnsi="Times New Roman" w:cs="Times New Roman"/>
          <w:color w:val="222222"/>
          <w:sz w:val="28"/>
          <w:szCs w:val="28"/>
          <w:lang w:eastAsia="ru-RU"/>
        </w:rPr>
      </w:pPr>
    </w:p>
    <w:p w:rsidR="00050728" w:rsidRPr="00B14AE6" w:rsidRDefault="00050728" w:rsidP="00B14AE6">
      <w:pPr>
        <w:spacing w:after="0"/>
        <w:jc w:val="both"/>
        <w:rPr>
          <w:rFonts w:ascii="Times New Roman" w:hAnsi="Times New Roman" w:cs="Times New Roman"/>
          <w:sz w:val="28"/>
          <w:szCs w:val="28"/>
        </w:rPr>
      </w:pPr>
      <w:r w:rsidRPr="00B14AE6">
        <w:rPr>
          <w:rFonts w:ascii="Times New Roman" w:hAnsi="Times New Roman" w:cs="Times New Roman"/>
          <w:noProof/>
          <w:sz w:val="28"/>
          <w:szCs w:val="28"/>
          <w:lang w:eastAsia="ru-RU"/>
        </w:rPr>
        <w:drawing>
          <wp:inline distT="0" distB="0" distL="0" distR="0">
            <wp:extent cx="4611370" cy="2689860"/>
            <wp:effectExtent l="19050" t="0" r="1778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F02D1A">
        <w:rPr>
          <w:rFonts w:ascii="Times New Roman" w:hAnsi="Times New Roman" w:cs="Times New Roman"/>
          <w:sz w:val="28"/>
          <w:szCs w:val="28"/>
        </w:rPr>
        <w:t xml:space="preserve"> </w:t>
      </w:r>
    </w:p>
    <w:p w:rsidR="00F02D1A" w:rsidRDefault="00F02D1A" w:rsidP="00B14AE6">
      <w:pPr>
        <w:spacing w:after="92"/>
        <w:jc w:val="both"/>
        <w:rPr>
          <w:rFonts w:ascii="Times New Roman" w:hAnsi="Times New Roman" w:cs="Times New Roman"/>
          <w:sz w:val="28"/>
          <w:szCs w:val="28"/>
        </w:rPr>
      </w:pPr>
    </w:p>
    <w:p w:rsidR="00050728" w:rsidRPr="00B14AE6" w:rsidRDefault="00050728" w:rsidP="00BA39E6">
      <w:pPr>
        <w:spacing w:after="92" w:line="360" w:lineRule="auto"/>
        <w:jc w:val="center"/>
        <w:rPr>
          <w:rFonts w:ascii="Times New Roman" w:eastAsia="Times New Roman" w:hAnsi="Times New Roman" w:cs="Times New Roman"/>
          <w:b/>
          <w:bCs/>
          <w:color w:val="222222"/>
          <w:sz w:val="28"/>
          <w:szCs w:val="28"/>
          <w:lang w:eastAsia="ru-RU"/>
        </w:rPr>
      </w:pPr>
      <w:r w:rsidRPr="00B14AE6">
        <w:rPr>
          <w:rFonts w:ascii="Times New Roman" w:eastAsia="Times New Roman" w:hAnsi="Times New Roman" w:cs="Times New Roman"/>
          <w:b/>
          <w:bCs/>
          <w:color w:val="222222"/>
          <w:sz w:val="28"/>
          <w:szCs w:val="28"/>
          <w:lang w:eastAsia="ru-RU"/>
        </w:rPr>
        <w:t>V.  Оценка кадрового обеспечения</w:t>
      </w:r>
    </w:p>
    <w:p w:rsidR="00050728" w:rsidRPr="00B14AE6" w:rsidRDefault="00050728" w:rsidP="00BA39E6">
      <w:pPr>
        <w:pStyle w:val="a3"/>
        <w:spacing w:line="360" w:lineRule="auto"/>
        <w:ind w:left="0" w:firstLine="709"/>
        <w:jc w:val="both"/>
        <w:rPr>
          <w:rFonts w:ascii="Times New Roman" w:hAnsi="Times New Roman" w:cs="Times New Roman"/>
          <w:sz w:val="28"/>
          <w:szCs w:val="28"/>
        </w:rPr>
      </w:pPr>
      <w:r w:rsidRPr="00B14AE6">
        <w:rPr>
          <w:rFonts w:ascii="Times New Roman" w:hAnsi="Times New Roman" w:cs="Times New Roman"/>
          <w:sz w:val="28"/>
          <w:szCs w:val="28"/>
        </w:rPr>
        <w:t>Дошкольные группы   МБОУ «Начальная школа – детский сад № 68»</w:t>
      </w:r>
      <w:r w:rsidRPr="00B14AE6">
        <w:rPr>
          <w:rFonts w:ascii="Times New Roman" w:eastAsia="Times New Roman" w:hAnsi="Times New Roman" w:cs="Times New Roman"/>
          <w:iCs/>
          <w:color w:val="222222"/>
          <w:sz w:val="28"/>
          <w:szCs w:val="28"/>
          <w:lang w:eastAsia="ru-RU"/>
        </w:rPr>
        <w:t xml:space="preserve"> укомплектованы педагогами на 100 процентов согласно штатному расписанию</w:t>
      </w:r>
      <w:r w:rsidRPr="00B14AE6">
        <w:rPr>
          <w:rFonts w:ascii="Times New Roman" w:hAnsi="Times New Roman" w:cs="Times New Roman"/>
          <w:sz w:val="28"/>
          <w:szCs w:val="28"/>
        </w:rPr>
        <w:t>. В дошкольных группах МБОУ № 68 работает 22 педагога.</w:t>
      </w:r>
    </w:p>
    <w:p w:rsidR="00050728" w:rsidRPr="00B14AE6" w:rsidRDefault="00050728" w:rsidP="00BA39E6">
      <w:pPr>
        <w:spacing w:after="92" w:line="360" w:lineRule="auto"/>
        <w:jc w:val="both"/>
        <w:rPr>
          <w:rFonts w:ascii="Times New Roman" w:eastAsia="Times New Roman" w:hAnsi="Times New Roman" w:cs="Times New Roman"/>
          <w:sz w:val="28"/>
          <w:szCs w:val="28"/>
          <w:lang w:eastAsia="ru-RU"/>
        </w:rPr>
      </w:pPr>
      <w:r w:rsidRPr="00B14AE6">
        <w:rPr>
          <w:rFonts w:ascii="Times New Roman" w:eastAsia="Times New Roman" w:hAnsi="Times New Roman" w:cs="Times New Roman"/>
          <w:iCs/>
          <w:color w:val="222222"/>
          <w:sz w:val="28"/>
          <w:szCs w:val="28"/>
          <w:lang w:eastAsia="ru-RU"/>
        </w:rPr>
        <w:t>Соотношение воспитанников, приходящихся на 1 взрослого:</w:t>
      </w:r>
    </w:p>
    <w:p w:rsidR="00050728" w:rsidRPr="00B14AE6" w:rsidRDefault="00050728" w:rsidP="00BA39E6">
      <w:pPr>
        <w:numPr>
          <w:ilvl w:val="0"/>
          <w:numId w:val="6"/>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воспитанник/педагоги – 9/1;</w:t>
      </w:r>
    </w:p>
    <w:p w:rsidR="00050728" w:rsidRPr="00B14AE6" w:rsidRDefault="00050728" w:rsidP="00BA39E6">
      <w:pPr>
        <w:numPr>
          <w:ilvl w:val="0"/>
          <w:numId w:val="6"/>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lastRenderedPageBreak/>
        <w:t>воспитанники/все сотрудники – 4,3/1.</w:t>
      </w:r>
    </w:p>
    <w:p w:rsidR="00050728" w:rsidRPr="00B14AE6" w:rsidRDefault="00050728" w:rsidP="00BA39E6">
      <w:pPr>
        <w:spacing w:after="92"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Педагогические  работники  имеют:</w:t>
      </w:r>
    </w:p>
    <w:p w:rsidR="00050728" w:rsidRPr="00B14AE6" w:rsidRDefault="00050728" w:rsidP="00BA39E6">
      <w:pPr>
        <w:numPr>
          <w:ilvl w:val="0"/>
          <w:numId w:val="7"/>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высшую квалификационную категорию – 2 музыкальных руководителя;</w:t>
      </w:r>
    </w:p>
    <w:p w:rsidR="00050728" w:rsidRPr="00B14AE6" w:rsidRDefault="00050728" w:rsidP="00BA39E6">
      <w:pPr>
        <w:numPr>
          <w:ilvl w:val="0"/>
          <w:numId w:val="7"/>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первую квалификационную категорию – 1 музыкальный руководитель.</w:t>
      </w:r>
    </w:p>
    <w:p w:rsidR="00050728" w:rsidRPr="00B14AE6" w:rsidRDefault="00050728" w:rsidP="00BA39E6">
      <w:pPr>
        <w:spacing w:after="92" w:line="360" w:lineRule="auto"/>
        <w:ind w:firstLine="709"/>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Курсы </w:t>
      </w:r>
      <w:r w:rsidRPr="00B14AE6">
        <w:rPr>
          <w:rFonts w:ascii="Times New Roman" w:eastAsia="Times New Roman" w:hAnsi="Times New Roman" w:cs="Times New Roman"/>
          <w:b/>
          <w:bCs/>
          <w:color w:val="222222"/>
          <w:sz w:val="28"/>
          <w:szCs w:val="28"/>
          <w:lang w:eastAsia="ru-RU"/>
        </w:rPr>
        <w:t> </w:t>
      </w:r>
      <w:hyperlink r:id="rId14" w:anchor="/document/16/4019/" w:history="1">
        <w:r w:rsidRPr="00B14AE6">
          <w:rPr>
            <w:rFonts w:ascii="Times New Roman" w:eastAsia="Times New Roman" w:hAnsi="Times New Roman" w:cs="Times New Roman"/>
            <w:iCs/>
            <w:sz w:val="28"/>
            <w:szCs w:val="28"/>
            <w:lang w:eastAsia="ru-RU"/>
          </w:rPr>
          <w:t>повышения квалификации</w:t>
        </w:r>
      </w:hyperlink>
      <w:r w:rsidRPr="00B14AE6">
        <w:rPr>
          <w:rFonts w:ascii="Times New Roman" w:eastAsia="Times New Roman" w:hAnsi="Times New Roman" w:cs="Times New Roman"/>
          <w:b/>
          <w:bCs/>
          <w:color w:val="222222"/>
          <w:sz w:val="28"/>
          <w:szCs w:val="28"/>
          <w:lang w:eastAsia="ru-RU"/>
        </w:rPr>
        <w:t>  </w:t>
      </w:r>
      <w:r w:rsidRPr="00B14AE6">
        <w:rPr>
          <w:rFonts w:ascii="Times New Roman" w:eastAsia="Times New Roman" w:hAnsi="Times New Roman" w:cs="Times New Roman"/>
          <w:iCs/>
          <w:color w:val="222222"/>
          <w:sz w:val="28"/>
          <w:szCs w:val="28"/>
          <w:lang w:eastAsia="ru-RU"/>
        </w:rPr>
        <w:t>в 2019 году прошли 4 воспитателя дошкольных групп.. На 30.12.2019 года 1 педагог проходит обучение в ДГПУ на факультете педагогика и психология.</w:t>
      </w:r>
    </w:p>
    <w:p w:rsidR="00050728" w:rsidRDefault="00050728" w:rsidP="00BA39E6">
      <w:pPr>
        <w:spacing w:after="92" w:line="360" w:lineRule="auto"/>
        <w:ind w:firstLine="709"/>
        <w:jc w:val="both"/>
        <w:rPr>
          <w:rFonts w:ascii="Times New Roman" w:eastAsia="Times New Roman" w:hAnsi="Times New Roman" w:cs="Times New Roman"/>
          <w:iCs/>
          <w:color w:val="222222"/>
          <w:sz w:val="28"/>
          <w:szCs w:val="28"/>
          <w:lang w:eastAsia="ru-RU"/>
        </w:rPr>
      </w:pPr>
      <w:r w:rsidRPr="00B14AE6">
        <w:rPr>
          <w:rFonts w:ascii="Times New Roman" w:eastAsia="Times New Roman" w:hAnsi="Times New Roman" w:cs="Times New Roman"/>
          <w:iCs/>
          <w:color w:val="222222"/>
          <w:sz w:val="28"/>
          <w:szCs w:val="28"/>
          <w:lang w:eastAsia="ru-RU"/>
        </w:rPr>
        <w:t>По итогам 2019 года дошкольные группы готовы перейти на применение профессиональных стандартов. Из 22 педагогических работников дошкольных групп МБОУ 19 соответствуют квалификационным требованиям профстандарта «Педагог». Их должностные инструкции соответствуют трудовым функциям, установленным профстандартом «Педагог».</w:t>
      </w:r>
    </w:p>
    <w:p w:rsidR="004376A3" w:rsidRPr="00B14AE6" w:rsidRDefault="004376A3" w:rsidP="00BA39E6">
      <w:pPr>
        <w:spacing w:line="360" w:lineRule="auto"/>
        <w:jc w:val="both"/>
        <w:rPr>
          <w:rFonts w:ascii="Times New Roman" w:hAnsi="Times New Roman" w:cs="Times New Roman"/>
          <w:b/>
          <w:sz w:val="28"/>
          <w:szCs w:val="28"/>
        </w:rPr>
      </w:pPr>
    </w:p>
    <w:p w:rsidR="004376A3" w:rsidRPr="00B14AE6" w:rsidRDefault="004376A3" w:rsidP="00BA39E6">
      <w:pPr>
        <w:spacing w:after="92" w:line="360" w:lineRule="auto"/>
        <w:ind w:firstLine="709"/>
        <w:jc w:val="both"/>
        <w:rPr>
          <w:rFonts w:ascii="Times New Roman" w:eastAsia="Times New Roman" w:hAnsi="Times New Roman" w:cs="Times New Roman"/>
          <w:color w:val="222222"/>
          <w:sz w:val="28"/>
          <w:szCs w:val="28"/>
          <w:lang w:eastAsia="ru-RU"/>
        </w:rPr>
      </w:pPr>
    </w:p>
    <w:p w:rsidR="004376A3" w:rsidRDefault="00050728" w:rsidP="00BA39E6">
      <w:pPr>
        <w:spacing w:after="92" w:line="360" w:lineRule="auto"/>
        <w:jc w:val="both"/>
        <w:rPr>
          <w:rFonts w:ascii="Times New Roman" w:eastAsia="Times New Roman" w:hAnsi="Times New Roman" w:cs="Times New Roman"/>
          <w:iCs/>
          <w:color w:val="222222"/>
          <w:sz w:val="28"/>
          <w:szCs w:val="28"/>
          <w:lang w:eastAsia="ru-RU"/>
        </w:rPr>
      </w:pPr>
      <w:r w:rsidRPr="00B14AE6">
        <w:rPr>
          <w:rFonts w:ascii="Times New Roman" w:eastAsia="Times New Roman" w:hAnsi="Times New Roman" w:cs="Times New Roman"/>
          <w:iCs/>
          <w:color w:val="222222"/>
          <w:sz w:val="28"/>
          <w:szCs w:val="28"/>
          <w:lang w:eastAsia="ru-RU"/>
        </w:rPr>
        <w:t>Диаграмма с характеристиками кадрового состава дошкольных групп МБОУ</w:t>
      </w:r>
    </w:p>
    <w:p w:rsidR="00B23D87" w:rsidRPr="00B23D87" w:rsidRDefault="00B23D87" w:rsidP="00BA39E6">
      <w:pPr>
        <w:spacing w:line="360" w:lineRule="auto"/>
        <w:jc w:val="both"/>
        <w:rPr>
          <w:rFonts w:ascii="Times New Roman" w:hAnsi="Times New Roman" w:cs="Times New Roman"/>
          <w:b/>
          <w:sz w:val="28"/>
          <w:szCs w:val="28"/>
        </w:rPr>
      </w:pPr>
      <w:r w:rsidRPr="00B14AE6">
        <w:rPr>
          <w:rFonts w:ascii="Times New Roman" w:hAnsi="Times New Roman" w:cs="Times New Roman"/>
          <w:b/>
          <w:sz w:val="28"/>
          <w:szCs w:val="28"/>
        </w:rPr>
        <w:t>Стаж педагогических работников</w:t>
      </w:r>
    </w:p>
    <w:p w:rsidR="00BA39E6" w:rsidRPr="00D00B40" w:rsidRDefault="004376A3" w:rsidP="00D00B40">
      <w:pPr>
        <w:spacing w:after="92"/>
        <w:jc w:val="both"/>
        <w:rPr>
          <w:rFonts w:ascii="Times New Roman" w:eastAsia="Times New Roman" w:hAnsi="Times New Roman" w:cs="Times New Roman"/>
          <w:color w:val="222222"/>
          <w:sz w:val="28"/>
          <w:szCs w:val="28"/>
          <w:lang w:eastAsia="ru-RU"/>
        </w:rPr>
      </w:pPr>
      <w:r>
        <w:rPr>
          <w:rFonts w:ascii="Times New Roman" w:hAnsi="Times New Roman" w:cs="Times New Roman"/>
          <w:b/>
          <w:noProof/>
          <w:sz w:val="28"/>
          <w:szCs w:val="28"/>
          <w:lang w:eastAsia="ru-RU"/>
        </w:rPr>
        <w:drawing>
          <wp:inline distT="0" distB="0" distL="0" distR="0">
            <wp:extent cx="4512007" cy="2606723"/>
            <wp:effectExtent l="19050" t="0" r="21893" b="3127"/>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50728" w:rsidRPr="00B14AE6">
        <w:rPr>
          <w:rFonts w:ascii="Times New Roman" w:hAnsi="Times New Roman" w:cs="Times New Roman"/>
          <w:b/>
          <w:sz w:val="28"/>
          <w:szCs w:val="28"/>
        </w:rPr>
        <w:br w:type="textWrapping" w:clear="all"/>
      </w:r>
    </w:p>
    <w:p w:rsidR="00050728" w:rsidRPr="00B14AE6" w:rsidRDefault="00050728" w:rsidP="00B14AE6">
      <w:pPr>
        <w:jc w:val="both"/>
        <w:rPr>
          <w:rFonts w:ascii="Times New Roman" w:hAnsi="Times New Roman" w:cs="Times New Roman"/>
          <w:b/>
          <w:sz w:val="28"/>
          <w:szCs w:val="28"/>
        </w:rPr>
      </w:pPr>
      <w:r w:rsidRPr="00B14AE6">
        <w:rPr>
          <w:rFonts w:ascii="Times New Roman" w:hAnsi="Times New Roman" w:cs="Times New Roman"/>
          <w:b/>
          <w:sz w:val="28"/>
          <w:szCs w:val="28"/>
        </w:rPr>
        <w:lastRenderedPageBreak/>
        <w:t>Образов</w:t>
      </w:r>
      <w:r w:rsidR="00B23D87">
        <w:rPr>
          <w:rFonts w:ascii="Times New Roman" w:hAnsi="Times New Roman" w:cs="Times New Roman"/>
          <w:b/>
          <w:sz w:val="28"/>
          <w:szCs w:val="28"/>
        </w:rPr>
        <w:t xml:space="preserve">ание педагогических работников </w:t>
      </w:r>
    </w:p>
    <w:p w:rsidR="00050728" w:rsidRPr="00B14AE6" w:rsidRDefault="00B23D87" w:rsidP="00B14AE6">
      <w:pPr>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50728" w:rsidRPr="00B14AE6" w:rsidRDefault="00050728" w:rsidP="00B14AE6">
      <w:pPr>
        <w:jc w:val="both"/>
        <w:rPr>
          <w:rFonts w:ascii="Times New Roman" w:hAnsi="Times New Roman" w:cs="Times New Roman"/>
          <w:b/>
          <w:sz w:val="28"/>
          <w:szCs w:val="28"/>
        </w:rPr>
      </w:pPr>
    </w:p>
    <w:p w:rsidR="00050728" w:rsidRPr="00B14AE6" w:rsidRDefault="00050728" w:rsidP="00BA39E6">
      <w:pPr>
        <w:spacing w:after="92" w:line="360" w:lineRule="auto"/>
        <w:ind w:firstLine="709"/>
        <w:jc w:val="both"/>
        <w:rPr>
          <w:rFonts w:ascii="Times New Roman" w:eastAsia="Times New Roman" w:hAnsi="Times New Roman" w:cs="Times New Roman"/>
          <w:b/>
          <w:color w:val="222222"/>
          <w:sz w:val="28"/>
          <w:szCs w:val="28"/>
          <w:lang w:eastAsia="ru-RU"/>
        </w:rPr>
      </w:pPr>
      <w:r w:rsidRPr="00B14AE6">
        <w:rPr>
          <w:rFonts w:ascii="Times New Roman" w:eastAsia="Times New Roman" w:hAnsi="Times New Roman" w:cs="Times New Roman"/>
          <w:iCs/>
          <w:color w:val="222222"/>
          <w:sz w:val="28"/>
          <w:szCs w:val="28"/>
          <w:lang w:eastAsia="ru-RU"/>
        </w:rPr>
        <w:t>Педагоги постоянно повышают свой профессиональный уровень, эффективно участвуют в работе методических объединений Ленинского района г. Махачкалы, знакомятся с опытом работы своих коллег и других дошкольных учреждений, а также занимаются самообразованием.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050728" w:rsidRPr="00D00B40" w:rsidRDefault="00050728" w:rsidP="00BA39E6">
      <w:pPr>
        <w:spacing w:line="360" w:lineRule="auto"/>
        <w:ind w:firstLine="709"/>
        <w:jc w:val="both"/>
        <w:rPr>
          <w:rFonts w:ascii="Times New Roman" w:hAnsi="Times New Roman" w:cs="Times New Roman"/>
          <w:sz w:val="28"/>
          <w:szCs w:val="28"/>
        </w:rPr>
      </w:pPr>
      <w:r w:rsidRPr="00D00B40">
        <w:rPr>
          <w:rFonts w:ascii="Times New Roman" w:hAnsi="Times New Roman" w:cs="Times New Roman"/>
          <w:sz w:val="28"/>
          <w:szCs w:val="28"/>
        </w:rPr>
        <w:t xml:space="preserve">Из них:   </w:t>
      </w:r>
    </w:p>
    <w:p w:rsidR="00050728" w:rsidRPr="00B14AE6" w:rsidRDefault="00050728" w:rsidP="00BA39E6">
      <w:pPr>
        <w:spacing w:line="360" w:lineRule="auto"/>
        <w:ind w:left="-26"/>
        <w:jc w:val="both"/>
        <w:rPr>
          <w:rFonts w:ascii="Times New Roman" w:hAnsi="Times New Roman" w:cs="Times New Roman"/>
          <w:sz w:val="28"/>
          <w:szCs w:val="28"/>
        </w:rPr>
      </w:pPr>
      <w:r w:rsidRPr="00B14AE6">
        <w:rPr>
          <w:rFonts w:ascii="Times New Roman" w:hAnsi="Times New Roman" w:cs="Times New Roman"/>
          <w:sz w:val="28"/>
          <w:szCs w:val="28"/>
        </w:rPr>
        <w:t xml:space="preserve">16 воспитателей,  </w:t>
      </w:r>
    </w:p>
    <w:p w:rsidR="00050728" w:rsidRPr="00B14AE6" w:rsidRDefault="00050728" w:rsidP="00BA39E6">
      <w:pPr>
        <w:spacing w:line="360" w:lineRule="auto"/>
        <w:ind w:left="-26"/>
        <w:jc w:val="both"/>
        <w:rPr>
          <w:rFonts w:ascii="Times New Roman" w:hAnsi="Times New Roman" w:cs="Times New Roman"/>
          <w:sz w:val="28"/>
          <w:szCs w:val="28"/>
        </w:rPr>
      </w:pPr>
      <w:r w:rsidRPr="00B14AE6">
        <w:rPr>
          <w:rFonts w:ascii="Times New Roman" w:hAnsi="Times New Roman" w:cs="Times New Roman"/>
          <w:sz w:val="28"/>
          <w:szCs w:val="28"/>
        </w:rPr>
        <w:t xml:space="preserve"> 3 музыкальных руководителя, </w:t>
      </w:r>
    </w:p>
    <w:p w:rsidR="00050728" w:rsidRPr="00B14AE6" w:rsidRDefault="00050728" w:rsidP="00BA39E6">
      <w:pPr>
        <w:spacing w:line="360" w:lineRule="auto"/>
        <w:jc w:val="both"/>
        <w:rPr>
          <w:rFonts w:ascii="Times New Roman" w:hAnsi="Times New Roman" w:cs="Times New Roman"/>
          <w:sz w:val="28"/>
          <w:szCs w:val="28"/>
        </w:rPr>
      </w:pPr>
      <w:r w:rsidRPr="00B14AE6">
        <w:rPr>
          <w:rFonts w:ascii="Times New Roman" w:hAnsi="Times New Roman" w:cs="Times New Roman"/>
          <w:sz w:val="28"/>
          <w:szCs w:val="28"/>
        </w:rPr>
        <w:t xml:space="preserve">1 инструктор по физической культуре (внутренний совместитель), </w:t>
      </w:r>
    </w:p>
    <w:p w:rsidR="00050728" w:rsidRPr="00B14AE6" w:rsidRDefault="00050728" w:rsidP="00BA39E6">
      <w:pPr>
        <w:spacing w:line="360" w:lineRule="auto"/>
        <w:ind w:left="-86"/>
        <w:jc w:val="both"/>
        <w:rPr>
          <w:rFonts w:ascii="Times New Roman" w:hAnsi="Times New Roman" w:cs="Times New Roman"/>
          <w:sz w:val="28"/>
          <w:szCs w:val="28"/>
        </w:rPr>
      </w:pPr>
      <w:r w:rsidRPr="00B14AE6">
        <w:rPr>
          <w:rFonts w:ascii="Times New Roman" w:hAnsi="Times New Roman" w:cs="Times New Roman"/>
          <w:sz w:val="28"/>
          <w:szCs w:val="28"/>
        </w:rPr>
        <w:t xml:space="preserve">  1 педагог - психолог, </w:t>
      </w:r>
    </w:p>
    <w:p w:rsidR="00050728" w:rsidRPr="00B14AE6" w:rsidRDefault="00050728" w:rsidP="00BA39E6">
      <w:pPr>
        <w:spacing w:line="360" w:lineRule="auto"/>
        <w:ind w:left="-86"/>
        <w:jc w:val="both"/>
        <w:rPr>
          <w:rFonts w:ascii="Times New Roman" w:hAnsi="Times New Roman" w:cs="Times New Roman"/>
          <w:sz w:val="28"/>
          <w:szCs w:val="28"/>
        </w:rPr>
      </w:pPr>
      <w:r w:rsidRPr="00B14AE6">
        <w:rPr>
          <w:rFonts w:ascii="Times New Roman" w:hAnsi="Times New Roman" w:cs="Times New Roman"/>
          <w:sz w:val="28"/>
          <w:szCs w:val="28"/>
        </w:rPr>
        <w:t xml:space="preserve">  1 учитель по изодеятельности  </w:t>
      </w:r>
    </w:p>
    <w:p w:rsidR="00050728" w:rsidRPr="00B14AE6" w:rsidRDefault="00050728" w:rsidP="00BA39E6">
      <w:pPr>
        <w:spacing w:after="0" w:line="360" w:lineRule="auto"/>
        <w:ind w:firstLine="709"/>
        <w:jc w:val="both"/>
        <w:rPr>
          <w:rFonts w:ascii="Times New Roman" w:hAnsi="Times New Roman" w:cs="Times New Roman"/>
          <w:sz w:val="28"/>
          <w:szCs w:val="28"/>
        </w:rPr>
      </w:pPr>
      <w:r w:rsidRPr="00B14AE6">
        <w:rPr>
          <w:rFonts w:ascii="Times New Roman" w:hAnsi="Times New Roman" w:cs="Times New Roman"/>
          <w:sz w:val="28"/>
          <w:szCs w:val="28"/>
        </w:rPr>
        <w:t xml:space="preserve">Укомплектованность педагогическими кадрами составляет 100%. </w:t>
      </w:r>
    </w:p>
    <w:p w:rsidR="00050728" w:rsidRPr="00B14AE6" w:rsidRDefault="00050728" w:rsidP="00BA39E6">
      <w:pPr>
        <w:spacing w:after="0" w:line="360" w:lineRule="auto"/>
        <w:ind w:firstLine="709"/>
        <w:jc w:val="both"/>
        <w:rPr>
          <w:rFonts w:ascii="Times New Roman" w:hAnsi="Times New Roman" w:cs="Times New Roman"/>
          <w:sz w:val="28"/>
          <w:szCs w:val="28"/>
        </w:rPr>
      </w:pPr>
      <w:r w:rsidRPr="00B14AE6">
        <w:rPr>
          <w:rFonts w:ascii="Times New Roman" w:hAnsi="Times New Roman" w:cs="Times New Roman"/>
          <w:sz w:val="28"/>
          <w:szCs w:val="28"/>
        </w:rPr>
        <w:lastRenderedPageBreak/>
        <w:t xml:space="preserve">Для осуществления качественного образовательного процесса в МБОУ педагогический персонал повышает свой профессиональный уровень через систему обучающих мероприятий городского, районного уровня и системы внутреннего обучения, распространения педагогического опыта и   самообразования педагогов. В МБОУ созданы условия для повышения профессионального уровня педагогов. 16 педагогов прошли переподготовку. </w:t>
      </w:r>
      <w:r w:rsidRPr="00B14AE6">
        <w:rPr>
          <w:rFonts w:ascii="Times New Roman" w:eastAsia="Times New Roman" w:hAnsi="Times New Roman" w:cs="Times New Roman"/>
          <w:sz w:val="28"/>
          <w:szCs w:val="28"/>
        </w:rPr>
        <w:t>Курсы  повышения квалификации  в   2019   году  прошли</w:t>
      </w:r>
      <w:r w:rsidRPr="00B14AE6">
        <w:rPr>
          <w:rFonts w:ascii="Times New Roman" w:eastAsia="Times New Roman" w:hAnsi="Times New Roman" w:cs="Times New Roman"/>
          <w:b/>
          <w:sz w:val="28"/>
          <w:szCs w:val="28"/>
        </w:rPr>
        <w:t xml:space="preserve"> </w:t>
      </w:r>
      <w:r w:rsidRPr="00B14AE6">
        <w:rPr>
          <w:rFonts w:ascii="Times New Roman" w:eastAsia="Times New Roman" w:hAnsi="Times New Roman" w:cs="Times New Roman"/>
          <w:sz w:val="28"/>
          <w:szCs w:val="28"/>
        </w:rPr>
        <w:t>7</w:t>
      </w:r>
      <w:r w:rsidRPr="00B14AE6">
        <w:rPr>
          <w:rFonts w:ascii="Times New Roman" w:eastAsia="Times New Roman" w:hAnsi="Times New Roman" w:cs="Times New Roman"/>
          <w:b/>
          <w:sz w:val="28"/>
          <w:szCs w:val="28"/>
        </w:rPr>
        <w:t xml:space="preserve"> </w:t>
      </w:r>
      <w:r w:rsidRPr="00B14AE6">
        <w:rPr>
          <w:rFonts w:ascii="Times New Roman" w:eastAsia="Times New Roman" w:hAnsi="Times New Roman" w:cs="Times New Roman"/>
          <w:sz w:val="28"/>
          <w:szCs w:val="28"/>
        </w:rPr>
        <w:t>педагогов.</w:t>
      </w:r>
      <w:r w:rsidRPr="00B14AE6">
        <w:rPr>
          <w:rFonts w:ascii="Times New Roman" w:hAnsi="Times New Roman" w:cs="Times New Roman"/>
          <w:sz w:val="28"/>
          <w:szCs w:val="28"/>
        </w:rPr>
        <w:t xml:space="preserve">   </w:t>
      </w:r>
      <w:r w:rsidRPr="00B14AE6">
        <w:rPr>
          <w:rFonts w:ascii="Times New Roman" w:hAnsi="Times New Roman" w:cs="Times New Roman"/>
          <w:b/>
          <w:sz w:val="28"/>
          <w:szCs w:val="28"/>
        </w:rPr>
        <w:t xml:space="preserve"> </w:t>
      </w:r>
      <w:r w:rsidRPr="00B14AE6">
        <w:rPr>
          <w:rFonts w:ascii="Times New Roman" w:hAnsi="Times New Roman" w:cs="Times New Roman"/>
          <w:sz w:val="28"/>
          <w:szCs w:val="28"/>
        </w:rPr>
        <w:t xml:space="preserve"> </w:t>
      </w:r>
    </w:p>
    <w:p w:rsidR="00050728" w:rsidRPr="00B14AE6" w:rsidRDefault="00050728" w:rsidP="00BA39E6">
      <w:pPr>
        <w:spacing w:line="360" w:lineRule="auto"/>
        <w:jc w:val="both"/>
        <w:rPr>
          <w:rFonts w:ascii="Times New Roman" w:hAnsi="Times New Roman" w:cs="Times New Roman"/>
          <w:b/>
          <w:sz w:val="28"/>
          <w:szCs w:val="28"/>
        </w:rPr>
      </w:pPr>
    </w:p>
    <w:p w:rsidR="00050728" w:rsidRPr="00B14AE6" w:rsidRDefault="00050728" w:rsidP="00BA39E6">
      <w:pPr>
        <w:spacing w:line="360" w:lineRule="auto"/>
        <w:jc w:val="both"/>
        <w:rPr>
          <w:rFonts w:ascii="Times New Roman" w:hAnsi="Times New Roman" w:cs="Times New Roman"/>
          <w:b/>
          <w:sz w:val="28"/>
          <w:szCs w:val="28"/>
        </w:rPr>
      </w:pPr>
      <w:r w:rsidRPr="00B14AE6">
        <w:rPr>
          <w:rFonts w:ascii="Times New Roman" w:hAnsi="Times New Roman" w:cs="Times New Roman"/>
          <w:b/>
          <w:sz w:val="28"/>
          <w:szCs w:val="28"/>
        </w:rPr>
        <w:t>Профессиональный уровень  педагогов.</w:t>
      </w:r>
    </w:p>
    <w:p w:rsidR="00050728" w:rsidRPr="00B14AE6" w:rsidRDefault="00050728" w:rsidP="00B14AE6">
      <w:pPr>
        <w:jc w:val="both"/>
        <w:rPr>
          <w:rFonts w:ascii="Times New Roman" w:hAnsi="Times New Roman" w:cs="Times New Roman"/>
          <w:b/>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4"/>
        <w:gridCol w:w="1144"/>
        <w:gridCol w:w="1418"/>
        <w:gridCol w:w="1417"/>
        <w:gridCol w:w="1418"/>
        <w:gridCol w:w="1559"/>
        <w:gridCol w:w="850"/>
      </w:tblGrid>
      <w:tr w:rsidR="00050728" w:rsidRPr="00B14AE6" w:rsidTr="00BA39E6">
        <w:trPr>
          <w:trHeight w:val="492"/>
        </w:trPr>
        <w:tc>
          <w:tcPr>
            <w:tcW w:w="1374" w:type="dxa"/>
            <w:hideMark/>
          </w:tcPr>
          <w:p w:rsidR="00050728" w:rsidRPr="00B407CF" w:rsidRDefault="00050728" w:rsidP="00B407CF">
            <w:pPr>
              <w:spacing w:line="240" w:lineRule="auto"/>
              <w:jc w:val="both"/>
              <w:rPr>
                <w:rFonts w:ascii="Times New Roman" w:hAnsi="Times New Roman" w:cs="Times New Roman"/>
                <w:b/>
                <w:sz w:val="24"/>
                <w:szCs w:val="28"/>
              </w:rPr>
            </w:pPr>
            <w:r w:rsidRPr="00B407CF">
              <w:rPr>
                <w:rFonts w:ascii="Times New Roman" w:hAnsi="Times New Roman" w:cs="Times New Roman"/>
                <w:b/>
                <w:sz w:val="24"/>
                <w:szCs w:val="28"/>
              </w:rPr>
              <w:t>Категория</w:t>
            </w:r>
          </w:p>
        </w:tc>
        <w:tc>
          <w:tcPr>
            <w:tcW w:w="1144" w:type="dxa"/>
            <w:hideMark/>
          </w:tcPr>
          <w:p w:rsidR="00050728" w:rsidRPr="00B407CF" w:rsidRDefault="00050728" w:rsidP="00B407CF">
            <w:pPr>
              <w:spacing w:after="0" w:line="240" w:lineRule="auto"/>
              <w:jc w:val="both"/>
              <w:rPr>
                <w:rFonts w:ascii="Times New Roman" w:hAnsi="Times New Roman" w:cs="Times New Roman"/>
                <w:b/>
                <w:sz w:val="24"/>
                <w:szCs w:val="28"/>
              </w:rPr>
            </w:pPr>
            <w:r w:rsidRPr="00B407CF">
              <w:rPr>
                <w:rFonts w:ascii="Times New Roman" w:hAnsi="Times New Roman" w:cs="Times New Roman"/>
                <w:b/>
                <w:sz w:val="24"/>
                <w:szCs w:val="28"/>
              </w:rPr>
              <w:t>Вос-ли</w:t>
            </w:r>
          </w:p>
        </w:tc>
        <w:tc>
          <w:tcPr>
            <w:tcW w:w="1418" w:type="dxa"/>
            <w:hideMark/>
          </w:tcPr>
          <w:p w:rsidR="00050728" w:rsidRPr="00B407CF" w:rsidRDefault="00050728" w:rsidP="00B407CF">
            <w:pPr>
              <w:spacing w:after="0" w:line="240" w:lineRule="auto"/>
              <w:jc w:val="both"/>
              <w:rPr>
                <w:rFonts w:ascii="Times New Roman" w:hAnsi="Times New Roman" w:cs="Times New Roman"/>
                <w:b/>
                <w:sz w:val="24"/>
                <w:szCs w:val="28"/>
              </w:rPr>
            </w:pPr>
            <w:r w:rsidRPr="00B407CF">
              <w:rPr>
                <w:rFonts w:ascii="Times New Roman" w:hAnsi="Times New Roman" w:cs="Times New Roman"/>
                <w:b/>
                <w:sz w:val="24"/>
                <w:szCs w:val="28"/>
              </w:rPr>
              <w:t>УчительИЗО</w:t>
            </w:r>
          </w:p>
        </w:tc>
        <w:tc>
          <w:tcPr>
            <w:tcW w:w="1417" w:type="dxa"/>
            <w:hideMark/>
          </w:tcPr>
          <w:p w:rsidR="00050728" w:rsidRPr="00B407CF" w:rsidRDefault="00050728" w:rsidP="00B407CF">
            <w:pPr>
              <w:spacing w:after="0" w:line="240" w:lineRule="auto"/>
              <w:jc w:val="both"/>
              <w:rPr>
                <w:rFonts w:ascii="Times New Roman" w:hAnsi="Times New Roman" w:cs="Times New Roman"/>
                <w:b/>
                <w:sz w:val="24"/>
                <w:szCs w:val="28"/>
              </w:rPr>
            </w:pPr>
            <w:r w:rsidRPr="00B407CF">
              <w:rPr>
                <w:rFonts w:ascii="Times New Roman" w:hAnsi="Times New Roman" w:cs="Times New Roman"/>
                <w:b/>
                <w:sz w:val="24"/>
                <w:szCs w:val="28"/>
              </w:rPr>
              <w:t>Педагог-</w:t>
            </w:r>
          </w:p>
          <w:p w:rsidR="00050728" w:rsidRPr="00B407CF" w:rsidRDefault="00050728" w:rsidP="00B407CF">
            <w:pPr>
              <w:spacing w:after="0" w:line="240" w:lineRule="auto"/>
              <w:jc w:val="both"/>
              <w:rPr>
                <w:rFonts w:ascii="Times New Roman" w:hAnsi="Times New Roman" w:cs="Times New Roman"/>
                <w:b/>
                <w:sz w:val="24"/>
                <w:szCs w:val="28"/>
              </w:rPr>
            </w:pPr>
            <w:r w:rsidRPr="00B407CF">
              <w:rPr>
                <w:rFonts w:ascii="Times New Roman" w:hAnsi="Times New Roman" w:cs="Times New Roman"/>
                <w:b/>
                <w:sz w:val="24"/>
                <w:szCs w:val="28"/>
              </w:rPr>
              <w:t>психолог</w:t>
            </w:r>
          </w:p>
        </w:tc>
        <w:tc>
          <w:tcPr>
            <w:tcW w:w="1418" w:type="dxa"/>
            <w:hideMark/>
          </w:tcPr>
          <w:p w:rsidR="00050728" w:rsidRPr="00B407CF" w:rsidRDefault="00050728" w:rsidP="00B407CF">
            <w:pPr>
              <w:spacing w:after="0" w:line="240" w:lineRule="auto"/>
              <w:jc w:val="both"/>
              <w:rPr>
                <w:rFonts w:ascii="Times New Roman" w:hAnsi="Times New Roman" w:cs="Times New Roman"/>
                <w:b/>
                <w:sz w:val="24"/>
                <w:szCs w:val="28"/>
              </w:rPr>
            </w:pPr>
            <w:r w:rsidRPr="00B407CF">
              <w:rPr>
                <w:rFonts w:ascii="Times New Roman" w:hAnsi="Times New Roman" w:cs="Times New Roman"/>
                <w:b/>
                <w:sz w:val="24"/>
                <w:szCs w:val="28"/>
              </w:rPr>
              <w:t>Муз.  руковод.</w:t>
            </w:r>
          </w:p>
        </w:tc>
        <w:tc>
          <w:tcPr>
            <w:tcW w:w="1559" w:type="dxa"/>
          </w:tcPr>
          <w:p w:rsidR="00050728" w:rsidRPr="00B407CF" w:rsidRDefault="00050728" w:rsidP="00B407CF">
            <w:pPr>
              <w:spacing w:after="0" w:line="240" w:lineRule="auto"/>
              <w:jc w:val="both"/>
              <w:rPr>
                <w:rFonts w:ascii="Times New Roman" w:hAnsi="Times New Roman" w:cs="Times New Roman"/>
                <w:b/>
                <w:sz w:val="24"/>
                <w:szCs w:val="28"/>
              </w:rPr>
            </w:pPr>
            <w:r w:rsidRPr="00B407CF">
              <w:rPr>
                <w:rFonts w:ascii="Times New Roman" w:hAnsi="Times New Roman" w:cs="Times New Roman"/>
                <w:b/>
                <w:sz w:val="24"/>
                <w:szCs w:val="28"/>
              </w:rPr>
              <w:t>Физи.</w:t>
            </w:r>
          </w:p>
          <w:p w:rsidR="00050728" w:rsidRPr="00B407CF" w:rsidRDefault="00050728" w:rsidP="00B407CF">
            <w:pPr>
              <w:spacing w:after="0" w:line="240" w:lineRule="auto"/>
              <w:jc w:val="both"/>
              <w:rPr>
                <w:rFonts w:ascii="Times New Roman" w:hAnsi="Times New Roman" w:cs="Times New Roman"/>
                <w:b/>
                <w:sz w:val="24"/>
                <w:szCs w:val="28"/>
              </w:rPr>
            </w:pPr>
            <w:r w:rsidRPr="00B407CF">
              <w:rPr>
                <w:rFonts w:ascii="Times New Roman" w:hAnsi="Times New Roman" w:cs="Times New Roman"/>
                <w:b/>
                <w:sz w:val="24"/>
                <w:szCs w:val="28"/>
              </w:rPr>
              <w:t>нструктор</w:t>
            </w:r>
          </w:p>
        </w:tc>
        <w:tc>
          <w:tcPr>
            <w:tcW w:w="850" w:type="dxa"/>
            <w:hideMark/>
          </w:tcPr>
          <w:p w:rsidR="00050728" w:rsidRPr="00B407CF" w:rsidRDefault="00050728" w:rsidP="00B407CF">
            <w:pPr>
              <w:spacing w:line="240" w:lineRule="auto"/>
              <w:jc w:val="both"/>
              <w:rPr>
                <w:rFonts w:ascii="Times New Roman" w:hAnsi="Times New Roman" w:cs="Times New Roman"/>
                <w:b/>
                <w:sz w:val="24"/>
                <w:szCs w:val="28"/>
              </w:rPr>
            </w:pPr>
            <w:r w:rsidRPr="00B407CF">
              <w:rPr>
                <w:rFonts w:ascii="Times New Roman" w:hAnsi="Times New Roman" w:cs="Times New Roman"/>
                <w:b/>
                <w:sz w:val="24"/>
                <w:szCs w:val="28"/>
              </w:rPr>
              <w:t>Итого</w:t>
            </w:r>
          </w:p>
        </w:tc>
      </w:tr>
      <w:tr w:rsidR="00050728" w:rsidRPr="00B14AE6" w:rsidTr="00BA39E6">
        <w:trPr>
          <w:trHeight w:val="159"/>
        </w:trPr>
        <w:tc>
          <w:tcPr>
            <w:tcW w:w="1374"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Высшая</w:t>
            </w:r>
          </w:p>
        </w:tc>
        <w:tc>
          <w:tcPr>
            <w:tcW w:w="1144"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 xml:space="preserve"> </w:t>
            </w:r>
          </w:p>
        </w:tc>
        <w:tc>
          <w:tcPr>
            <w:tcW w:w="1418" w:type="dxa"/>
            <w:hideMark/>
          </w:tcPr>
          <w:p w:rsidR="00050728" w:rsidRPr="00B407CF" w:rsidRDefault="00050728" w:rsidP="00B407CF">
            <w:pPr>
              <w:spacing w:line="240" w:lineRule="auto"/>
              <w:jc w:val="both"/>
              <w:rPr>
                <w:rFonts w:ascii="Times New Roman" w:hAnsi="Times New Roman" w:cs="Times New Roman"/>
                <w:sz w:val="24"/>
                <w:szCs w:val="28"/>
              </w:rPr>
            </w:pPr>
          </w:p>
        </w:tc>
        <w:tc>
          <w:tcPr>
            <w:tcW w:w="1417" w:type="dxa"/>
            <w:hideMark/>
          </w:tcPr>
          <w:p w:rsidR="00050728" w:rsidRPr="00B407CF" w:rsidRDefault="00050728" w:rsidP="00B407CF">
            <w:pPr>
              <w:spacing w:line="240" w:lineRule="auto"/>
              <w:jc w:val="both"/>
              <w:rPr>
                <w:rFonts w:ascii="Times New Roman" w:hAnsi="Times New Roman" w:cs="Times New Roman"/>
                <w:sz w:val="24"/>
                <w:szCs w:val="28"/>
              </w:rPr>
            </w:pPr>
          </w:p>
        </w:tc>
        <w:tc>
          <w:tcPr>
            <w:tcW w:w="1418"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2</w:t>
            </w:r>
          </w:p>
        </w:tc>
        <w:tc>
          <w:tcPr>
            <w:tcW w:w="1559" w:type="dxa"/>
          </w:tcPr>
          <w:p w:rsidR="00050728" w:rsidRPr="00B407CF" w:rsidRDefault="00050728" w:rsidP="00B407CF">
            <w:pPr>
              <w:spacing w:line="240" w:lineRule="auto"/>
              <w:jc w:val="both"/>
              <w:rPr>
                <w:rFonts w:ascii="Times New Roman" w:hAnsi="Times New Roman" w:cs="Times New Roman"/>
                <w:sz w:val="24"/>
                <w:szCs w:val="28"/>
              </w:rPr>
            </w:pPr>
          </w:p>
        </w:tc>
        <w:tc>
          <w:tcPr>
            <w:tcW w:w="850"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2</w:t>
            </w:r>
          </w:p>
        </w:tc>
      </w:tr>
      <w:tr w:rsidR="00050728" w:rsidRPr="00B14AE6" w:rsidTr="00BA39E6">
        <w:trPr>
          <w:trHeight w:val="152"/>
        </w:trPr>
        <w:tc>
          <w:tcPr>
            <w:tcW w:w="1374"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Первая</w:t>
            </w:r>
          </w:p>
        </w:tc>
        <w:tc>
          <w:tcPr>
            <w:tcW w:w="1144" w:type="dxa"/>
            <w:hideMark/>
          </w:tcPr>
          <w:p w:rsidR="00050728" w:rsidRPr="00B407CF" w:rsidRDefault="00050728" w:rsidP="00B407CF">
            <w:pPr>
              <w:spacing w:line="240" w:lineRule="auto"/>
              <w:jc w:val="both"/>
              <w:rPr>
                <w:rFonts w:ascii="Times New Roman" w:hAnsi="Times New Roman" w:cs="Times New Roman"/>
                <w:sz w:val="24"/>
                <w:szCs w:val="28"/>
              </w:rPr>
            </w:pPr>
          </w:p>
        </w:tc>
        <w:tc>
          <w:tcPr>
            <w:tcW w:w="1418"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 xml:space="preserve"> </w:t>
            </w:r>
          </w:p>
        </w:tc>
        <w:tc>
          <w:tcPr>
            <w:tcW w:w="1417" w:type="dxa"/>
            <w:hideMark/>
          </w:tcPr>
          <w:p w:rsidR="00050728" w:rsidRPr="00B407CF" w:rsidRDefault="00050728" w:rsidP="00B407CF">
            <w:pPr>
              <w:spacing w:line="240" w:lineRule="auto"/>
              <w:jc w:val="both"/>
              <w:rPr>
                <w:rFonts w:ascii="Times New Roman" w:hAnsi="Times New Roman" w:cs="Times New Roman"/>
                <w:sz w:val="24"/>
                <w:szCs w:val="28"/>
              </w:rPr>
            </w:pPr>
          </w:p>
        </w:tc>
        <w:tc>
          <w:tcPr>
            <w:tcW w:w="1418"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1</w:t>
            </w:r>
          </w:p>
        </w:tc>
        <w:tc>
          <w:tcPr>
            <w:tcW w:w="1559" w:type="dxa"/>
          </w:tcPr>
          <w:p w:rsidR="00050728" w:rsidRPr="00B407CF" w:rsidRDefault="00050728" w:rsidP="00B407CF">
            <w:pPr>
              <w:spacing w:line="240" w:lineRule="auto"/>
              <w:jc w:val="both"/>
              <w:rPr>
                <w:rFonts w:ascii="Times New Roman" w:hAnsi="Times New Roman" w:cs="Times New Roman"/>
                <w:sz w:val="24"/>
                <w:szCs w:val="28"/>
              </w:rPr>
            </w:pPr>
          </w:p>
        </w:tc>
        <w:tc>
          <w:tcPr>
            <w:tcW w:w="850"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1</w:t>
            </w:r>
          </w:p>
        </w:tc>
      </w:tr>
      <w:tr w:rsidR="00050728" w:rsidRPr="00B14AE6" w:rsidTr="00BA39E6">
        <w:trPr>
          <w:trHeight w:val="130"/>
        </w:trPr>
        <w:tc>
          <w:tcPr>
            <w:tcW w:w="1374"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Соответствие</w:t>
            </w:r>
          </w:p>
        </w:tc>
        <w:tc>
          <w:tcPr>
            <w:tcW w:w="1144"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 xml:space="preserve">  10</w:t>
            </w:r>
          </w:p>
        </w:tc>
        <w:tc>
          <w:tcPr>
            <w:tcW w:w="1418" w:type="dxa"/>
            <w:hideMark/>
          </w:tcPr>
          <w:p w:rsidR="00050728" w:rsidRPr="00B407CF" w:rsidRDefault="00050728" w:rsidP="00B407CF">
            <w:pPr>
              <w:spacing w:line="240" w:lineRule="auto"/>
              <w:jc w:val="both"/>
              <w:rPr>
                <w:rFonts w:ascii="Times New Roman" w:hAnsi="Times New Roman" w:cs="Times New Roman"/>
                <w:sz w:val="24"/>
                <w:szCs w:val="28"/>
              </w:rPr>
            </w:pPr>
          </w:p>
        </w:tc>
        <w:tc>
          <w:tcPr>
            <w:tcW w:w="1417"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1</w:t>
            </w:r>
          </w:p>
        </w:tc>
        <w:tc>
          <w:tcPr>
            <w:tcW w:w="1418" w:type="dxa"/>
            <w:hideMark/>
          </w:tcPr>
          <w:p w:rsidR="00050728" w:rsidRPr="00B407CF" w:rsidRDefault="00050728" w:rsidP="00B407CF">
            <w:pPr>
              <w:spacing w:line="240" w:lineRule="auto"/>
              <w:jc w:val="both"/>
              <w:rPr>
                <w:rFonts w:ascii="Times New Roman" w:hAnsi="Times New Roman" w:cs="Times New Roman"/>
                <w:sz w:val="24"/>
                <w:szCs w:val="28"/>
              </w:rPr>
            </w:pPr>
          </w:p>
        </w:tc>
        <w:tc>
          <w:tcPr>
            <w:tcW w:w="1559" w:type="dxa"/>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1</w:t>
            </w:r>
          </w:p>
        </w:tc>
        <w:tc>
          <w:tcPr>
            <w:tcW w:w="850"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12</w:t>
            </w:r>
          </w:p>
        </w:tc>
      </w:tr>
      <w:tr w:rsidR="00050728" w:rsidRPr="00B14AE6" w:rsidTr="00BA39E6">
        <w:trPr>
          <w:trHeight w:val="224"/>
        </w:trPr>
        <w:tc>
          <w:tcPr>
            <w:tcW w:w="1374"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б/категории</w:t>
            </w:r>
          </w:p>
        </w:tc>
        <w:tc>
          <w:tcPr>
            <w:tcW w:w="1144"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 xml:space="preserve">  6</w:t>
            </w:r>
          </w:p>
        </w:tc>
        <w:tc>
          <w:tcPr>
            <w:tcW w:w="1418"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1</w:t>
            </w:r>
          </w:p>
        </w:tc>
        <w:tc>
          <w:tcPr>
            <w:tcW w:w="1417" w:type="dxa"/>
            <w:hideMark/>
          </w:tcPr>
          <w:p w:rsidR="00050728" w:rsidRPr="00B407CF" w:rsidRDefault="00050728" w:rsidP="00B407CF">
            <w:pPr>
              <w:spacing w:line="240" w:lineRule="auto"/>
              <w:jc w:val="both"/>
              <w:rPr>
                <w:rFonts w:ascii="Times New Roman" w:hAnsi="Times New Roman" w:cs="Times New Roman"/>
                <w:sz w:val="24"/>
                <w:szCs w:val="28"/>
              </w:rPr>
            </w:pPr>
          </w:p>
        </w:tc>
        <w:tc>
          <w:tcPr>
            <w:tcW w:w="1418" w:type="dxa"/>
            <w:hideMark/>
          </w:tcPr>
          <w:p w:rsidR="00050728" w:rsidRPr="00B407CF" w:rsidRDefault="00050728" w:rsidP="00B407CF">
            <w:pPr>
              <w:spacing w:line="240" w:lineRule="auto"/>
              <w:jc w:val="both"/>
              <w:rPr>
                <w:rFonts w:ascii="Times New Roman" w:hAnsi="Times New Roman" w:cs="Times New Roman"/>
                <w:sz w:val="24"/>
                <w:szCs w:val="28"/>
              </w:rPr>
            </w:pPr>
          </w:p>
        </w:tc>
        <w:tc>
          <w:tcPr>
            <w:tcW w:w="1559" w:type="dxa"/>
          </w:tcPr>
          <w:p w:rsidR="00050728" w:rsidRPr="00B407CF" w:rsidRDefault="00050728" w:rsidP="00B407CF">
            <w:pPr>
              <w:spacing w:line="240" w:lineRule="auto"/>
              <w:jc w:val="both"/>
              <w:rPr>
                <w:rFonts w:ascii="Times New Roman" w:hAnsi="Times New Roman" w:cs="Times New Roman"/>
                <w:sz w:val="24"/>
                <w:szCs w:val="28"/>
              </w:rPr>
            </w:pPr>
          </w:p>
        </w:tc>
        <w:tc>
          <w:tcPr>
            <w:tcW w:w="850"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7</w:t>
            </w:r>
          </w:p>
        </w:tc>
      </w:tr>
      <w:tr w:rsidR="00050728" w:rsidRPr="00B14AE6" w:rsidTr="00BA39E6">
        <w:trPr>
          <w:trHeight w:val="145"/>
        </w:trPr>
        <w:tc>
          <w:tcPr>
            <w:tcW w:w="1374"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Итого</w:t>
            </w:r>
          </w:p>
        </w:tc>
        <w:tc>
          <w:tcPr>
            <w:tcW w:w="1144"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16</w:t>
            </w:r>
          </w:p>
        </w:tc>
        <w:tc>
          <w:tcPr>
            <w:tcW w:w="1418"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1</w:t>
            </w:r>
          </w:p>
        </w:tc>
        <w:tc>
          <w:tcPr>
            <w:tcW w:w="1417"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1</w:t>
            </w:r>
          </w:p>
        </w:tc>
        <w:tc>
          <w:tcPr>
            <w:tcW w:w="1418"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3</w:t>
            </w:r>
          </w:p>
        </w:tc>
        <w:tc>
          <w:tcPr>
            <w:tcW w:w="1559" w:type="dxa"/>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1</w:t>
            </w:r>
          </w:p>
        </w:tc>
        <w:tc>
          <w:tcPr>
            <w:tcW w:w="850" w:type="dxa"/>
            <w:hideMark/>
          </w:tcPr>
          <w:p w:rsidR="00050728" w:rsidRPr="00B407CF" w:rsidRDefault="00050728" w:rsidP="00B407CF">
            <w:pPr>
              <w:spacing w:line="240" w:lineRule="auto"/>
              <w:jc w:val="both"/>
              <w:rPr>
                <w:rFonts w:ascii="Times New Roman" w:hAnsi="Times New Roman" w:cs="Times New Roman"/>
                <w:sz w:val="24"/>
                <w:szCs w:val="28"/>
              </w:rPr>
            </w:pPr>
            <w:r w:rsidRPr="00B407CF">
              <w:rPr>
                <w:rFonts w:ascii="Times New Roman" w:hAnsi="Times New Roman" w:cs="Times New Roman"/>
                <w:sz w:val="24"/>
                <w:szCs w:val="28"/>
              </w:rPr>
              <w:t>22</w:t>
            </w:r>
          </w:p>
        </w:tc>
      </w:tr>
    </w:tbl>
    <w:p w:rsidR="00050728" w:rsidRPr="00B14AE6" w:rsidRDefault="00050728" w:rsidP="00B14AE6">
      <w:pPr>
        <w:jc w:val="both"/>
        <w:rPr>
          <w:rFonts w:ascii="Times New Roman" w:hAnsi="Times New Roman" w:cs="Times New Roman"/>
          <w:sz w:val="28"/>
          <w:szCs w:val="28"/>
        </w:rPr>
      </w:pPr>
      <w:r w:rsidRPr="00B14AE6">
        <w:rPr>
          <w:rFonts w:ascii="Times New Roman" w:hAnsi="Times New Roman" w:cs="Times New Roman"/>
          <w:b/>
          <w:sz w:val="28"/>
          <w:szCs w:val="28"/>
        </w:rPr>
        <w:t xml:space="preserve"> </w:t>
      </w:r>
    </w:p>
    <w:p w:rsidR="00050728" w:rsidRPr="00B14AE6" w:rsidRDefault="00050728" w:rsidP="00BA39E6">
      <w:pPr>
        <w:spacing w:after="92" w:line="360" w:lineRule="auto"/>
        <w:ind w:firstLine="709"/>
        <w:jc w:val="both"/>
        <w:rPr>
          <w:rFonts w:ascii="Times New Roman" w:eastAsia="Times New Roman" w:hAnsi="Times New Roman" w:cs="Times New Roman"/>
          <w:color w:val="222222"/>
          <w:sz w:val="28"/>
          <w:szCs w:val="28"/>
          <w:lang w:eastAsia="ru-RU"/>
        </w:rPr>
      </w:pPr>
      <w:r w:rsidRPr="00B14AE6">
        <w:rPr>
          <w:rFonts w:ascii="Times New Roman" w:hAnsi="Times New Roman" w:cs="Times New Roman"/>
          <w:sz w:val="28"/>
          <w:szCs w:val="28"/>
        </w:rPr>
        <w:t xml:space="preserve">Анализ педагогического состава МБОУ позволяет сделать выводы о том, что педагогический коллектив имеет достаточно высокий образовательный уровень, педагоги стремятся к постоянному повышению своего педагогического мастерства. Кадровая политика МБОУ направлена на развитие профессиональной компетентности педагогов, учитываются профессиональные и образовательные запросы, созданы все условия для повышения профессионального уровня.  </w:t>
      </w:r>
      <w:r w:rsidRPr="00B14AE6">
        <w:rPr>
          <w:rFonts w:ascii="Times New Roman" w:eastAsia="Times New Roman" w:hAnsi="Times New Roman" w:cs="Times New Roman"/>
          <w:iCs/>
          <w:color w:val="222222"/>
          <w:sz w:val="28"/>
          <w:szCs w:val="28"/>
          <w:lang w:eastAsia="ru-RU"/>
        </w:rPr>
        <w:t xml:space="preserve"> 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саморазвиваются. Все это в </w:t>
      </w:r>
      <w:r w:rsidRPr="00B14AE6">
        <w:rPr>
          <w:rFonts w:ascii="Times New Roman" w:eastAsia="Times New Roman" w:hAnsi="Times New Roman" w:cs="Times New Roman"/>
          <w:iCs/>
          <w:color w:val="222222"/>
          <w:sz w:val="28"/>
          <w:szCs w:val="28"/>
          <w:lang w:eastAsia="ru-RU"/>
        </w:rPr>
        <w:lastRenderedPageBreak/>
        <w:t>комплексе дает хороший результат в организации педагогической деятельности и улучшении качества образования и воспитания дошкольников.</w:t>
      </w:r>
    </w:p>
    <w:p w:rsidR="00050728" w:rsidRPr="00B14AE6" w:rsidRDefault="00050728" w:rsidP="00B14AE6">
      <w:pPr>
        <w:spacing w:after="92"/>
        <w:jc w:val="both"/>
        <w:rPr>
          <w:rFonts w:ascii="Times New Roman" w:eastAsia="Times New Roman" w:hAnsi="Times New Roman" w:cs="Times New Roman"/>
          <w:color w:val="222222"/>
          <w:sz w:val="28"/>
          <w:szCs w:val="28"/>
          <w:lang w:eastAsia="ru-RU"/>
        </w:rPr>
      </w:pPr>
    </w:p>
    <w:p w:rsidR="00050728" w:rsidRPr="00B14AE6" w:rsidRDefault="00050728" w:rsidP="00BA39E6">
      <w:pPr>
        <w:spacing w:after="92" w:line="360" w:lineRule="auto"/>
        <w:jc w:val="center"/>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b/>
          <w:bCs/>
          <w:color w:val="222222"/>
          <w:sz w:val="28"/>
          <w:szCs w:val="28"/>
          <w:lang w:eastAsia="ru-RU"/>
        </w:rPr>
        <w:t>VI. Оценка учебно-методического и библиотечно-информационного обеспечения</w:t>
      </w:r>
    </w:p>
    <w:p w:rsidR="00050728" w:rsidRPr="00B14AE6" w:rsidRDefault="00050728" w:rsidP="00BA39E6">
      <w:pPr>
        <w:spacing w:after="92" w:line="360" w:lineRule="auto"/>
        <w:ind w:firstLine="709"/>
        <w:jc w:val="both"/>
        <w:rPr>
          <w:rFonts w:ascii="Times New Roman" w:eastAsia="Times New Roman" w:hAnsi="Times New Roman" w:cs="Times New Roman"/>
          <w:iCs/>
          <w:sz w:val="28"/>
          <w:szCs w:val="28"/>
          <w:shd w:val="clear" w:color="auto" w:fill="FFFFCC"/>
          <w:lang w:eastAsia="ru-RU"/>
        </w:rPr>
      </w:pPr>
      <w:r w:rsidRPr="00B14AE6">
        <w:rPr>
          <w:rFonts w:ascii="Times New Roman" w:eastAsia="Times New Roman" w:hAnsi="Times New Roman" w:cs="Times New Roman"/>
          <w:iCs/>
          <w:color w:val="222222"/>
          <w:sz w:val="28"/>
          <w:szCs w:val="28"/>
          <w:lang w:eastAsia="ru-RU"/>
        </w:rPr>
        <w:t>В МБОУ </w:t>
      </w:r>
      <w:r w:rsidRPr="00B14AE6">
        <w:rPr>
          <w:rFonts w:ascii="Times New Roman" w:eastAsia="Times New Roman" w:hAnsi="Times New Roman" w:cs="Times New Roman"/>
          <w:b/>
          <w:bCs/>
          <w:color w:val="222222"/>
          <w:sz w:val="28"/>
          <w:szCs w:val="28"/>
          <w:lang w:eastAsia="ru-RU"/>
        </w:rPr>
        <w:t> </w:t>
      </w:r>
      <w:hyperlink r:id="rId17" w:anchor="/document/16/38785/" w:history="1">
        <w:r w:rsidRPr="00B14AE6">
          <w:rPr>
            <w:rFonts w:ascii="Times New Roman" w:eastAsia="Times New Roman" w:hAnsi="Times New Roman" w:cs="Times New Roman"/>
            <w:iCs/>
            <w:sz w:val="28"/>
            <w:szCs w:val="28"/>
            <w:lang w:eastAsia="ru-RU"/>
          </w:rPr>
          <w:t>библиотека</w:t>
        </w:r>
      </w:hyperlink>
      <w:r w:rsidRPr="00B14AE6">
        <w:rPr>
          <w:rFonts w:ascii="Times New Roman" w:eastAsia="Times New Roman" w:hAnsi="Times New Roman" w:cs="Times New Roman"/>
          <w:iCs/>
          <w:sz w:val="28"/>
          <w:szCs w:val="28"/>
          <w:lang w:eastAsia="ru-RU"/>
        </w:rPr>
        <w:t> </w:t>
      </w:r>
      <w:r w:rsidRPr="00B14AE6">
        <w:rPr>
          <w:rFonts w:ascii="Times New Roman" w:eastAsia="Times New Roman" w:hAnsi="Times New Roman" w:cs="Times New Roman"/>
          <w:iCs/>
          <w:color w:val="222222"/>
          <w:sz w:val="28"/>
          <w:szCs w:val="28"/>
          <w:lang w:eastAsia="ru-RU"/>
        </w:rPr>
        <w:t>является составной частью методической службы.</w:t>
      </w:r>
      <w:r w:rsidRPr="00B14AE6">
        <w:rPr>
          <w:rFonts w:ascii="Times New Roman" w:eastAsia="Times New Roman" w:hAnsi="Times New Roman" w:cs="Times New Roman"/>
          <w:iCs/>
          <w:sz w:val="28"/>
          <w:szCs w:val="28"/>
          <w:shd w:val="clear" w:color="auto" w:fill="FFFFCC"/>
          <w:lang w:eastAsia="ru-RU"/>
        </w:rPr>
        <w:br/>
      </w:r>
      <w:r w:rsidRPr="00B14AE6">
        <w:rPr>
          <w:rFonts w:ascii="Times New Roman" w:eastAsia="Times New Roman" w:hAnsi="Times New Roman" w:cs="Times New Roman"/>
          <w:iCs/>
          <w:sz w:val="28"/>
          <w:szCs w:val="28"/>
          <w:lang w:eastAsia="ru-RU"/>
        </w:rPr>
        <w:t>Библиотечный фонд располагается в методическом кабинете, кабинетах специалистов, дошкольных группах.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w:t>
      </w:r>
    </w:p>
    <w:p w:rsidR="00050728" w:rsidRPr="00B14AE6" w:rsidRDefault="00050728" w:rsidP="00BA39E6">
      <w:pPr>
        <w:spacing w:after="92" w:line="360" w:lineRule="auto"/>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В 2019 году МБОУ пополнил учебно-методический комплект к примерной общеобразовательной программе дошкольного образования «От рождения до школы» в соответствии с ФГОС. Приобрели наглядно-дидактические пособия:</w:t>
      </w:r>
    </w:p>
    <w:p w:rsidR="00050728" w:rsidRPr="00B14AE6" w:rsidRDefault="00050728" w:rsidP="00BA39E6">
      <w:pPr>
        <w:numPr>
          <w:ilvl w:val="0"/>
          <w:numId w:val="8"/>
        </w:numPr>
        <w:spacing w:line="360" w:lineRule="auto"/>
        <w:ind w:left="165" w:hanging="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Наглядно - дидактичекие пособия: «Мир в картинках», «Рассказы по картинкам», «Народное искусство детям»; демонстрационные картинки: «Дикие животные», «Домашние животные»;</w:t>
      </w:r>
    </w:p>
    <w:p w:rsidR="00050728" w:rsidRPr="00B14AE6" w:rsidRDefault="00050728" w:rsidP="00BA39E6">
      <w:pPr>
        <w:numPr>
          <w:ilvl w:val="0"/>
          <w:numId w:val="8"/>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картины для рассматривания, плакаты;</w:t>
      </w:r>
    </w:p>
    <w:p w:rsidR="00050728" w:rsidRPr="00B14AE6" w:rsidRDefault="00050728" w:rsidP="00BA39E6">
      <w:pPr>
        <w:numPr>
          <w:ilvl w:val="0"/>
          <w:numId w:val="8"/>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комплексы для оформления родительских уголков;</w:t>
      </w:r>
    </w:p>
    <w:p w:rsidR="00050728" w:rsidRPr="00B14AE6" w:rsidRDefault="00050728" w:rsidP="00BA39E6">
      <w:pPr>
        <w:numPr>
          <w:ilvl w:val="0"/>
          <w:numId w:val="8"/>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 xml:space="preserve">рабочие тетради для обучающихся.  </w:t>
      </w:r>
    </w:p>
    <w:p w:rsidR="00050728" w:rsidRPr="00B14AE6" w:rsidRDefault="00050728" w:rsidP="00BA39E6">
      <w:pPr>
        <w:spacing w:after="92" w:line="360" w:lineRule="auto"/>
        <w:ind w:firstLine="709"/>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lastRenderedPageBreak/>
        <w:t>Оборудование и оснащение методического кабинета достаточно для реализации образовательных программ. В методическом кабинете созданы условия для  организации совместной деятельности педагогов.   Кабинет   оснащен техническим и компьютерным оборудованием.</w:t>
      </w:r>
    </w:p>
    <w:p w:rsidR="00050728" w:rsidRPr="00B14AE6" w:rsidRDefault="00050728" w:rsidP="00BA39E6">
      <w:pPr>
        <w:spacing w:after="92" w:line="360" w:lineRule="auto"/>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Информационное обеспечение дошкольных групп включает:</w:t>
      </w:r>
    </w:p>
    <w:p w:rsidR="00050728" w:rsidRPr="00B14AE6" w:rsidRDefault="00050728" w:rsidP="00BA39E6">
      <w:pPr>
        <w:numPr>
          <w:ilvl w:val="0"/>
          <w:numId w:val="9"/>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информационно-телекоммуникационное оборудование:   компьютеры - 7, принтерами- 2, проектор мультимедиа-1; программное обеспечение – позволяет работать с текстовыми редакторами, интернет-ресурсами, фото-, видеоматериалами, графическими редакторами.</w:t>
      </w:r>
    </w:p>
    <w:p w:rsidR="00050728" w:rsidRPr="00B14AE6" w:rsidRDefault="00050728" w:rsidP="00BA39E6">
      <w:pPr>
        <w:spacing w:after="92" w:line="360" w:lineRule="auto"/>
        <w:ind w:firstLine="709"/>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В дошкольных группах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rsidR="00050728" w:rsidRPr="00B14AE6" w:rsidRDefault="00050728" w:rsidP="00BA39E6">
      <w:pPr>
        <w:spacing w:after="92" w:line="360" w:lineRule="auto"/>
        <w:jc w:val="center"/>
        <w:rPr>
          <w:rFonts w:ascii="Times New Roman" w:eastAsia="Times New Roman" w:hAnsi="Times New Roman" w:cs="Times New Roman"/>
          <w:b/>
          <w:bCs/>
          <w:color w:val="222222"/>
          <w:sz w:val="28"/>
          <w:szCs w:val="28"/>
          <w:lang w:eastAsia="ru-RU"/>
        </w:rPr>
      </w:pPr>
      <w:r w:rsidRPr="00B14AE6">
        <w:rPr>
          <w:rFonts w:ascii="Times New Roman" w:eastAsia="Times New Roman" w:hAnsi="Times New Roman" w:cs="Times New Roman"/>
          <w:b/>
          <w:bCs/>
          <w:color w:val="222222"/>
          <w:sz w:val="28"/>
          <w:szCs w:val="28"/>
          <w:lang w:eastAsia="ru-RU"/>
        </w:rPr>
        <w:t>VII.  Оценка материально-технической базы</w:t>
      </w:r>
    </w:p>
    <w:p w:rsidR="00050728" w:rsidRPr="00B14AE6" w:rsidRDefault="00050728" w:rsidP="00BA39E6">
      <w:pPr>
        <w:spacing w:after="92" w:line="360" w:lineRule="auto"/>
        <w:ind w:firstLine="709"/>
        <w:jc w:val="both"/>
        <w:rPr>
          <w:rFonts w:ascii="Times New Roman" w:eastAsia="Times New Roman" w:hAnsi="Times New Roman" w:cs="Times New Roman"/>
          <w:sz w:val="28"/>
          <w:szCs w:val="28"/>
          <w:lang w:eastAsia="ru-RU"/>
        </w:rPr>
      </w:pPr>
      <w:r w:rsidRPr="00B14AE6">
        <w:rPr>
          <w:rFonts w:ascii="Times New Roman" w:eastAsia="Times New Roman" w:hAnsi="Times New Roman" w:cs="Times New Roman"/>
          <w:i/>
          <w:iCs/>
          <w:color w:val="222222"/>
          <w:sz w:val="28"/>
          <w:szCs w:val="28"/>
          <w:lang w:eastAsia="ru-RU"/>
        </w:rPr>
        <w:t>В  МБОУ сформирована материально-техническая база для реализации образовательных программ, жизнеобеспечения и развития детей. В МБОУ оборудованы помещения:</w:t>
      </w:r>
    </w:p>
    <w:p w:rsidR="00050728" w:rsidRPr="00B14AE6" w:rsidRDefault="00050728" w:rsidP="00BA39E6">
      <w:pPr>
        <w:numPr>
          <w:ilvl w:val="0"/>
          <w:numId w:val="10"/>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
          <w:iCs/>
          <w:color w:val="222222"/>
          <w:sz w:val="28"/>
          <w:szCs w:val="28"/>
          <w:lang w:eastAsia="ru-RU"/>
        </w:rPr>
        <w:t>групповые помещения – 8;</w:t>
      </w:r>
    </w:p>
    <w:p w:rsidR="00050728" w:rsidRPr="00B14AE6" w:rsidRDefault="00050728" w:rsidP="00BA39E6">
      <w:pPr>
        <w:numPr>
          <w:ilvl w:val="0"/>
          <w:numId w:val="10"/>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
          <w:iCs/>
          <w:color w:val="222222"/>
          <w:sz w:val="28"/>
          <w:szCs w:val="28"/>
          <w:lang w:eastAsia="ru-RU"/>
        </w:rPr>
        <w:t>кабинет директора – 1;</w:t>
      </w:r>
    </w:p>
    <w:p w:rsidR="00050728" w:rsidRPr="00B14AE6" w:rsidRDefault="00050728" w:rsidP="00BA39E6">
      <w:pPr>
        <w:numPr>
          <w:ilvl w:val="0"/>
          <w:numId w:val="10"/>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
          <w:iCs/>
          <w:color w:val="222222"/>
          <w:sz w:val="28"/>
          <w:szCs w:val="28"/>
          <w:lang w:eastAsia="ru-RU"/>
        </w:rPr>
        <w:t>методический кабинет – 1;</w:t>
      </w:r>
    </w:p>
    <w:p w:rsidR="00050728" w:rsidRPr="00B14AE6" w:rsidRDefault="00050728" w:rsidP="00BA39E6">
      <w:pPr>
        <w:numPr>
          <w:ilvl w:val="0"/>
          <w:numId w:val="10"/>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
          <w:iCs/>
          <w:color w:val="222222"/>
          <w:sz w:val="28"/>
          <w:szCs w:val="28"/>
          <w:lang w:eastAsia="ru-RU"/>
        </w:rPr>
        <w:t>музыкальный зал – 1;</w:t>
      </w:r>
    </w:p>
    <w:p w:rsidR="00050728" w:rsidRPr="00B14AE6" w:rsidRDefault="00050728" w:rsidP="00BA39E6">
      <w:pPr>
        <w:numPr>
          <w:ilvl w:val="0"/>
          <w:numId w:val="10"/>
        </w:numPr>
        <w:spacing w:line="360" w:lineRule="auto"/>
        <w:ind w:left="165"/>
        <w:jc w:val="both"/>
        <w:rPr>
          <w:rFonts w:ascii="Times New Roman" w:eastAsia="Times New Roman" w:hAnsi="Times New Roman" w:cs="Times New Roman"/>
          <w:i/>
          <w:color w:val="222222"/>
          <w:sz w:val="28"/>
          <w:szCs w:val="28"/>
          <w:lang w:eastAsia="ru-RU"/>
        </w:rPr>
      </w:pPr>
      <w:r w:rsidRPr="00B14AE6">
        <w:rPr>
          <w:rFonts w:ascii="Times New Roman" w:eastAsia="Times New Roman" w:hAnsi="Times New Roman" w:cs="Times New Roman"/>
          <w:i/>
          <w:color w:val="000000"/>
          <w:sz w:val="28"/>
          <w:szCs w:val="28"/>
        </w:rPr>
        <w:t>кабинет психолога;</w:t>
      </w:r>
    </w:p>
    <w:p w:rsidR="00050728" w:rsidRPr="00B14AE6" w:rsidRDefault="00050728" w:rsidP="00BA39E6">
      <w:pPr>
        <w:numPr>
          <w:ilvl w:val="0"/>
          <w:numId w:val="10"/>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
          <w:iCs/>
          <w:color w:val="222222"/>
          <w:sz w:val="28"/>
          <w:szCs w:val="28"/>
          <w:lang w:eastAsia="ru-RU"/>
        </w:rPr>
        <w:t>кабинет английского языка – 1;</w:t>
      </w:r>
    </w:p>
    <w:p w:rsidR="00050728" w:rsidRPr="00B14AE6" w:rsidRDefault="00050728" w:rsidP="00BA39E6">
      <w:pPr>
        <w:numPr>
          <w:ilvl w:val="0"/>
          <w:numId w:val="10"/>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
          <w:iCs/>
          <w:color w:val="222222"/>
          <w:sz w:val="28"/>
          <w:szCs w:val="28"/>
          <w:lang w:eastAsia="ru-RU"/>
        </w:rPr>
        <w:t>пищеблок – 1;</w:t>
      </w:r>
    </w:p>
    <w:p w:rsidR="00050728" w:rsidRPr="00B14AE6" w:rsidRDefault="00050728" w:rsidP="00BA39E6">
      <w:pPr>
        <w:numPr>
          <w:ilvl w:val="0"/>
          <w:numId w:val="10"/>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
          <w:iCs/>
          <w:color w:val="222222"/>
          <w:sz w:val="28"/>
          <w:szCs w:val="28"/>
          <w:lang w:eastAsia="ru-RU"/>
        </w:rPr>
        <w:t>прачечная – 1;</w:t>
      </w:r>
    </w:p>
    <w:p w:rsidR="00050728" w:rsidRPr="00B14AE6" w:rsidRDefault="00050728" w:rsidP="00BA39E6">
      <w:pPr>
        <w:numPr>
          <w:ilvl w:val="0"/>
          <w:numId w:val="10"/>
        </w:numPr>
        <w:spacing w:line="360" w:lineRule="auto"/>
        <w:ind w:left="165"/>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
          <w:iCs/>
          <w:color w:val="222222"/>
          <w:sz w:val="28"/>
          <w:szCs w:val="28"/>
          <w:lang w:eastAsia="ru-RU"/>
        </w:rPr>
        <w:t xml:space="preserve">медицинский кабинет – 1; </w:t>
      </w:r>
    </w:p>
    <w:p w:rsidR="00050728" w:rsidRPr="00B14AE6" w:rsidRDefault="00050728" w:rsidP="00BA39E6">
      <w:pPr>
        <w:spacing w:after="92" w:line="360" w:lineRule="auto"/>
        <w:ind w:firstLine="709"/>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lastRenderedPageBreak/>
        <w:t>При создании развивающей предметно - пространственной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rsidR="00050728" w:rsidRPr="00B14AE6" w:rsidRDefault="00050728" w:rsidP="00BA39E6">
      <w:pPr>
        <w:spacing w:after="92" w:line="360" w:lineRule="auto"/>
        <w:ind w:firstLine="709"/>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Cs/>
          <w:color w:val="222222"/>
          <w:sz w:val="28"/>
          <w:szCs w:val="28"/>
          <w:lang w:eastAsia="ru-RU"/>
        </w:rPr>
        <w:t>В 2019 году в дошкольных группах   был проведён </w:t>
      </w:r>
      <w:hyperlink r:id="rId18" w:anchor="/document/16/2658/" w:history="1">
        <w:r w:rsidRPr="00B14AE6">
          <w:rPr>
            <w:rFonts w:ascii="Times New Roman" w:eastAsia="Times New Roman" w:hAnsi="Times New Roman" w:cs="Times New Roman"/>
            <w:iCs/>
            <w:sz w:val="28"/>
            <w:szCs w:val="28"/>
            <w:lang w:eastAsia="ru-RU"/>
          </w:rPr>
          <w:t>текущий ремонт</w:t>
        </w:r>
      </w:hyperlink>
      <w:r w:rsidRPr="00B14AE6">
        <w:rPr>
          <w:rFonts w:ascii="Times New Roman" w:eastAsia="Times New Roman" w:hAnsi="Times New Roman" w:cs="Times New Roman"/>
          <w:b/>
          <w:bCs/>
          <w:color w:val="222222"/>
          <w:sz w:val="28"/>
          <w:szCs w:val="28"/>
          <w:lang w:eastAsia="ru-RU"/>
        </w:rPr>
        <w:t>  </w:t>
      </w:r>
      <w:r w:rsidRPr="00B14AE6">
        <w:rPr>
          <w:rFonts w:ascii="Times New Roman" w:eastAsia="Times New Roman" w:hAnsi="Times New Roman" w:cs="Times New Roman"/>
          <w:iCs/>
          <w:color w:val="222222"/>
          <w:sz w:val="28"/>
          <w:szCs w:val="28"/>
          <w:lang w:eastAsia="ru-RU"/>
        </w:rPr>
        <w:t xml:space="preserve">8групп, 1 спальных помещений, коридоров 1 и 2 этажей, медкабинета.  Установлено  игровое оборудование на участках.  </w:t>
      </w:r>
    </w:p>
    <w:p w:rsidR="00050728" w:rsidRPr="00B14AE6" w:rsidRDefault="00050728" w:rsidP="00BA39E6">
      <w:pPr>
        <w:spacing w:after="92" w:line="360" w:lineRule="auto"/>
        <w:ind w:firstLine="709"/>
        <w:jc w:val="both"/>
        <w:rPr>
          <w:rFonts w:ascii="Times New Roman" w:eastAsia="Times New Roman" w:hAnsi="Times New Roman" w:cs="Times New Roman"/>
          <w:iCs/>
          <w:color w:val="222222"/>
          <w:sz w:val="28"/>
          <w:szCs w:val="28"/>
          <w:lang w:eastAsia="ru-RU"/>
        </w:rPr>
      </w:pPr>
      <w:r w:rsidRPr="00B14AE6">
        <w:rPr>
          <w:rFonts w:ascii="Times New Roman" w:eastAsia="Times New Roman" w:hAnsi="Times New Roman" w:cs="Times New Roman"/>
          <w:iCs/>
          <w:color w:val="222222"/>
          <w:sz w:val="28"/>
          <w:szCs w:val="28"/>
          <w:lang w:eastAsia="ru-RU"/>
        </w:rPr>
        <w:t>Материально-техническое состояние дошкольных групп МБОУ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050728" w:rsidRPr="00B14AE6" w:rsidRDefault="00050728" w:rsidP="00BA39E6">
      <w:pPr>
        <w:spacing w:after="92" w:line="360" w:lineRule="auto"/>
        <w:jc w:val="center"/>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b/>
          <w:bCs/>
          <w:color w:val="222222"/>
          <w:sz w:val="28"/>
          <w:szCs w:val="28"/>
          <w:lang w:eastAsia="ru-RU"/>
        </w:rPr>
        <w:t>Результаты анализа показателей деятельности организации</w:t>
      </w:r>
    </w:p>
    <w:p w:rsidR="00050728" w:rsidRPr="00B14AE6" w:rsidRDefault="00050728" w:rsidP="00BA39E6">
      <w:pPr>
        <w:spacing w:after="92" w:line="360" w:lineRule="auto"/>
        <w:jc w:val="both"/>
        <w:rPr>
          <w:rFonts w:ascii="Times New Roman" w:eastAsia="Times New Roman" w:hAnsi="Times New Roman" w:cs="Times New Roman"/>
          <w:color w:val="222222"/>
          <w:sz w:val="28"/>
          <w:szCs w:val="28"/>
          <w:lang w:eastAsia="ru-RU"/>
        </w:rPr>
      </w:pPr>
      <w:r w:rsidRPr="00B14AE6">
        <w:rPr>
          <w:rFonts w:ascii="Times New Roman" w:eastAsia="Times New Roman" w:hAnsi="Times New Roman" w:cs="Times New Roman"/>
          <w:i/>
          <w:iCs/>
          <w:color w:val="222222"/>
          <w:sz w:val="28"/>
          <w:szCs w:val="28"/>
          <w:lang w:eastAsia="ru-RU"/>
        </w:rPr>
        <w:t>Данные приведены по состоянию на 30.12.2019.</w:t>
      </w:r>
    </w:p>
    <w:tbl>
      <w:tblPr>
        <w:tblStyle w:val="a6"/>
        <w:tblW w:w="0" w:type="auto"/>
        <w:tblLayout w:type="fixed"/>
        <w:tblLook w:val="04A0"/>
      </w:tblPr>
      <w:tblGrid>
        <w:gridCol w:w="6267"/>
        <w:gridCol w:w="1559"/>
        <w:gridCol w:w="1832"/>
      </w:tblGrid>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b/>
                <w:bCs/>
                <w:sz w:val="24"/>
                <w:szCs w:val="24"/>
                <w:lang w:eastAsia="ru-RU"/>
              </w:rPr>
              <w:t>Показатели</w:t>
            </w:r>
          </w:p>
        </w:tc>
        <w:tc>
          <w:tcPr>
            <w:tcW w:w="1559" w:type="dxa"/>
          </w:tcPr>
          <w:p w:rsidR="00050728" w:rsidRPr="00B407CF" w:rsidRDefault="00050728" w:rsidP="00B407CF">
            <w:pPr>
              <w:jc w:val="both"/>
              <w:rPr>
                <w:rFonts w:ascii="Times New Roman" w:eastAsia="Times New Roman" w:hAnsi="Times New Roman" w:cs="Times New Roman"/>
                <w:b/>
                <w:bCs/>
                <w:sz w:val="24"/>
                <w:szCs w:val="24"/>
                <w:lang w:eastAsia="ru-RU"/>
              </w:rPr>
            </w:pPr>
            <w:r w:rsidRPr="00B407CF">
              <w:rPr>
                <w:rFonts w:ascii="Times New Roman" w:eastAsia="Times New Roman" w:hAnsi="Times New Roman" w:cs="Times New Roman"/>
                <w:b/>
                <w:bCs/>
                <w:sz w:val="24"/>
                <w:szCs w:val="24"/>
                <w:lang w:eastAsia="ru-RU"/>
              </w:rPr>
              <w:t>Единица</w:t>
            </w:r>
            <w:r w:rsidRPr="00B407CF">
              <w:rPr>
                <w:rFonts w:ascii="Times New Roman" w:eastAsia="Times New Roman" w:hAnsi="Times New Roman" w:cs="Times New Roman"/>
                <w:b/>
                <w:bCs/>
                <w:sz w:val="24"/>
                <w:szCs w:val="24"/>
                <w:lang w:eastAsia="ru-RU"/>
              </w:rPr>
              <w:br/>
              <w:t>измерения</w:t>
            </w:r>
          </w:p>
        </w:tc>
        <w:tc>
          <w:tcPr>
            <w:tcW w:w="1832"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b/>
                <w:bCs/>
                <w:sz w:val="24"/>
                <w:szCs w:val="24"/>
                <w:lang w:eastAsia="ru-RU"/>
              </w:rPr>
              <w:t>Количество</w:t>
            </w:r>
          </w:p>
        </w:tc>
      </w:tr>
      <w:tr w:rsidR="00050728" w:rsidRPr="00B14AE6" w:rsidTr="00B14AE6">
        <w:tc>
          <w:tcPr>
            <w:tcW w:w="9658" w:type="dxa"/>
            <w:gridSpan w:val="3"/>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b/>
                <w:bCs/>
                <w:sz w:val="24"/>
                <w:szCs w:val="24"/>
                <w:lang w:eastAsia="ru-RU"/>
              </w:rPr>
              <w:t>Образовательная деятельность</w:t>
            </w:r>
          </w:p>
        </w:tc>
      </w:tr>
      <w:tr w:rsidR="00050728" w:rsidRPr="00B14AE6" w:rsidTr="00B14AE6">
        <w:tc>
          <w:tcPr>
            <w:tcW w:w="6267" w:type="dxa"/>
          </w:tcPr>
          <w:p w:rsidR="00050728" w:rsidRPr="00B407CF" w:rsidRDefault="00050728" w:rsidP="00B407CF">
            <w:pPr>
              <w:spacing w:after="92"/>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Общее количество воспитанников, которые обучаются по программе дошкольного образования в том числе обучающиеся:</w:t>
            </w:r>
          </w:p>
        </w:tc>
        <w:tc>
          <w:tcPr>
            <w:tcW w:w="1559" w:type="dxa"/>
            <w:vMerge w:val="restart"/>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человек</w:t>
            </w: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197</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в режиме полного дня (8–12 часов)</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197</w:t>
            </w:r>
          </w:p>
        </w:tc>
      </w:tr>
      <w:tr w:rsidR="00050728" w:rsidRPr="00B14AE6" w:rsidTr="00B14AE6">
        <w:tc>
          <w:tcPr>
            <w:tcW w:w="6267"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sz w:val="24"/>
                <w:szCs w:val="24"/>
                <w:lang w:eastAsia="ru-RU"/>
              </w:rPr>
              <w:t>в режиме кратковременного пребывания (3–5 часов)</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0</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в семейной дошкольной группе</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0</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по форме семейного образования с психолого-педагогическим сопровождением, которое организует детский сад</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0</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Общее количество воспитанников в возрасте до трех лет</w:t>
            </w:r>
          </w:p>
        </w:tc>
        <w:tc>
          <w:tcPr>
            <w:tcW w:w="1559"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человек</w:t>
            </w: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17</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Общее количество воспитанников в возрасте от трех до восьми лет</w:t>
            </w:r>
          </w:p>
        </w:tc>
        <w:tc>
          <w:tcPr>
            <w:tcW w:w="1559"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человек</w:t>
            </w: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180</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Количество (удельный вес) детей от общей численности воспитанников, которые получают услуги присмотра и ухода, в том числе в группах:</w:t>
            </w:r>
          </w:p>
        </w:tc>
        <w:tc>
          <w:tcPr>
            <w:tcW w:w="1559" w:type="dxa"/>
            <w:vMerge w:val="restart"/>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человек</w:t>
            </w: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8–12-часового пребывания</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197 (100%)</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12–14-часового пребывания</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0 (0%)</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круглосуточного пребывания</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0 (0%)</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 xml:space="preserve">Численность (удельный вес) воспитанников с ОВЗ от </w:t>
            </w:r>
            <w:r w:rsidRPr="00B407CF">
              <w:rPr>
                <w:rFonts w:ascii="Times New Roman" w:eastAsia="Times New Roman" w:hAnsi="Times New Roman" w:cs="Times New Roman"/>
                <w:sz w:val="24"/>
                <w:szCs w:val="24"/>
                <w:lang w:eastAsia="ru-RU"/>
              </w:rPr>
              <w:lastRenderedPageBreak/>
              <w:t>общей численности воспитанников, которые получают услуги:</w:t>
            </w:r>
          </w:p>
        </w:tc>
        <w:tc>
          <w:tcPr>
            <w:tcW w:w="1559" w:type="dxa"/>
            <w:vMerge w:val="restart"/>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lastRenderedPageBreak/>
              <w:t>человек</w:t>
            </w: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0 (0%)</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lastRenderedPageBreak/>
              <w:t>по коррекции недостатков физического, психического развития</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0 (0%)</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обучению по образовательной программе дошкольного образования</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0 (0%)</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присмотру и уходу</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0 (0%)</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Средний показатель пропущенных по болезни дней на одного воспитанника</w:t>
            </w:r>
          </w:p>
        </w:tc>
        <w:tc>
          <w:tcPr>
            <w:tcW w:w="1559"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День</w:t>
            </w: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5,8</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Общая численность педработников, в том числе количество педработников:</w:t>
            </w:r>
          </w:p>
        </w:tc>
        <w:tc>
          <w:tcPr>
            <w:tcW w:w="1559" w:type="dxa"/>
            <w:vMerge w:val="restart"/>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Человек</w:t>
            </w: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22</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с высшим образованием</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19</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высшим образованием педагогической направленности (профиля)</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19</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средним профессиональным образованием</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3</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средним профессиональным образованием педагогической направленности (профиля)</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3</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Количество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vMerge w:val="restart"/>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Человек</w:t>
            </w:r>
          </w:p>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(процент)</w:t>
            </w: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 xml:space="preserve">  3 (13,5%)</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с высшей</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tabs>
                <w:tab w:val="center" w:pos="808"/>
              </w:tabs>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2</w:t>
            </w:r>
            <w:r w:rsidRPr="00B407CF">
              <w:rPr>
                <w:rFonts w:ascii="Times New Roman" w:eastAsia="Times New Roman" w:hAnsi="Times New Roman" w:cs="Times New Roman"/>
                <w:color w:val="222222"/>
                <w:sz w:val="24"/>
                <w:szCs w:val="24"/>
                <w:lang w:eastAsia="ru-RU"/>
              </w:rPr>
              <w:tab/>
              <w:t>(9%)</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первой</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 xml:space="preserve">   1     (4,5%)</w:t>
            </w:r>
          </w:p>
        </w:tc>
      </w:tr>
      <w:tr w:rsidR="00050728" w:rsidRPr="00B14AE6" w:rsidTr="00B14AE6">
        <w:trPr>
          <w:trHeight w:val="1620"/>
        </w:trPr>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Количество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до 5 лет</w:t>
            </w:r>
          </w:p>
        </w:tc>
        <w:tc>
          <w:tcPr>
            <w:tcW w:w="1559" w:type="dxa"/>
            <w:vMerge w:val="restart"/>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Человек</w:t>
            </w:r>
          </w:p>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(процент)</w:t>
            </w: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6     (27,2%)</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больше 30 лет</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7     (31,8%)</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Количество (удельный вес численности) педагогических работников в общей численности педагогических работников в возрасте:</w:t>
            </w:r>
          </w:p>
        </w:tc>
        <w:tc>
          <w:tcPr>
            <w:tcW w:w="1559" w:type="dxa"/>
            <w:vMerge w:val="restart"/>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Человек</w:t>
            </w:r>
          </w:p>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(процент)</w:t>
            </w: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до 30 лет</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1      (4,5%)</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от 55 лет</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 xml:space="preserve">  5      (22,7%)</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559"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Человек</w:t>
            </w:r>
          </w:p>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(процент)</w:t>
            </w: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25  (100%)</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559"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Человек</w:t>
            </w:r>
          </w:p>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(процент)</w:t>
            </w: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24 (96%)</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Соотношение «педагогический работник/воспитанник»</w:t>
            </w:r>
          </w:p>
        </w:tc>
        <w:tc>
          <w:tcPr>
            <w:tcW w:w="1559"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Человек/ человек</w:t>
            </w:r>
          </w:p>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iCs/>
                <w:color w:val="222222"/>
                <w:sz w:val="24"/>
                <w:szCs w:val="24"/>
                <w:lang w:eastAsia="ru-RU"/>
              </w:rPr>
              <w:t>1/9</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lastRenderedPageBreak/>
              <w:t>Наличие в детском саду:</w:t>
            </w:r>
          </w:p>
        </w:tc>
        <w:tc>
          <w:tcPr>
            <w:tcW w:w="1559" w:type="dxa"/>
            <w:vMerge w:val="restart"/>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sz w:val="24"/>
                <w:szCs w:val="24"/>
                <w:lang w:eastAsia="ru-RU"/>
              </w:rPr>
              <w:t>да/нет</w:t>
            </w: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музыкального руководителя</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да</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инструктора по физической культуре</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да</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учителя-логопеда</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нет</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логопеда</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нет</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учителя-дефектолога</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нет</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педагога-психолога</w:t>
            </w:r>
          </w:p>
        </w:tc>
        <w:tc>
          <w:tcPr>
            <w:tcW w:w="1559"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да</w:t>
            </w:r>
          </w:p>
        </w:tc>
      </w:tr>
      <w:tr w:rsidR="00050728" w:rsidRPr="00B14AE6" w:rsidTr="00B14AE6">
        <w:tc>
          <w:tcPr>
            <w:tcW w:w="9658" w:type="dxa"/>
            <w:gridSpan w:val="3"/>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b/>
                <w:bCs/>
                <w:sz w:val="24"/>
                <w:szCs w:val="24"/>
                <w:lang w:eastAsia="ru-RU"/>
              </w:rPr>
              <w:t>Инфраструктура</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Общая площадь помещений, в которых осуществляется образовательная деятельность, в расчете на одного воспитанника</w:t>
            </w:r>
          </w:p>
        </w:tc>
        <w:tc>
          <w:tcPr>
            <w:tcW w:w="1559"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кв. м</w:t>
            </w: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823</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Площадь помещений для дополнительных видов деятельности воспитанников</w:t>
            </w:r>
          </w:p>
        </w:tc>
        <w:tc>
          <w:tcPr>
            <w:tcW w:w="1559"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кв. м</w:t>
            </w: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94</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Наличие в детском саду:</w:t>
            </w:r>
          </w:p>
        </w:tc>
        <w:tc>
          <w:tcPr>
            <w:tcW w:w="1559" w:type="dxa"/>
            <w:vMerge w:val="restart"/>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да/нет</w:t>
            </w:r>
          </w:p>
        </w:tc>
        <w:tc>
          <w:tcPr>
            <w:tcW w:w="1832" w:type="dxa"/>
            <w:vMerge w:val="restart"/>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нет</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физкультурного зала</w:t>
            </w:r>
          </w:p>
        </w:tc>
        <w:tc>
          <w:tcPr>
            <w:tcW w:w="1559" w:type="dxa"/>
            <w:vMerge/>
            <w:vAlign w:val="center"/>
          </w:tcPr>
          <w:p w:rsidR="00050728" w:rsidRPr="00B407CF" w:rsidRDefault="00050728" w:rsidP="00B407CF">
            <w:pPr>
              <w:jc w:val="both"/>
              <w:rPr>
                <w:rFonts w:ascii="Times New Roman" w:eastAsia="Times New Roman" w:hAnsi="Times New Roman" w:cs="Times New Roman"/>
                <w:sz w:val="24"/>
                <w:szCs w:val="24"/>
                <w:lang w:eastAsia="ru-RU"/>
              </w:rPr>
            </w:pPr>
          </w:p>
        </w:tc>
        <w:tc>
          <w:tcPr>
            <w:tcW w:w="1832" w:type="dxa"/>
            <w:vMerge/>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музыкального зала</w:t>
            </w:r>
          </w:p>
        </w:tc>
        <w:tc>
          <w:tcPr>
            <w:tcW w:w="1559" w:type="dxa"/>
            <w:vMerge/>
            <w:vAlign w:val="center"/>
          </w:tcPr>
          <w:p w:rsidR="00050728" w:rsidRPr="00B407CF" w:rsidRDefault="00050728" w:rsidP="00B407CF">
            <w:pPr>
              <w:jc w:val="both"/>
              <w:rPr>
                <w:rFonts w:ascii="Times New Roman" w:eastAsia="Times New Roman" w:hAnsi="Times New Roman" w:cs="Times New Roman"/>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да</w:t>
            </w:r>
          </w:p>
        </w:tc>
      </w:tr>
      <w:tr w:rsidR="00050728" w:rsidRPr="00B14AE6" w:rsidTr="00B14AE6">
        <w:tc>
          <w:tcPr>
            <w:tcW w:w="6267" w:type="dxa"/>
          </w:tcPr>
          <w:p w:rsidR="00050728" w:rsidRPr="00B407CF" w:rsidRDefault="00050728" w:rsidP="00B407CF">
            <w:pPr>
              <w:jc w:val="both"/>
              <w:rPr>
                <w:rFonts w:ascii="Times New Roman" w:eastAsia="Times New Roman" w:hAnsi="Times New Roman" w:cs="Times New Roman"/>
                <w:sz w:val="24"/>
                <w:szCs w:val="24"/>
                <w:lang w:eastAsia="ru-RU"/>
              </w:rPr>
            </w:pPr>
            <w:r w:rsidRPr="00B407CF">
              <w:rPr>
                <w:rFonts w:ascii="Times New Roman" w:eastAsia="Times New Roman" w:hAnsi="Times New Roman" w:cs="Times New Roman"/>
                <w:sz w:val="24"/>
                <w:szCs w:val="24"/>
                <w:lang w:eastAsia="ru-RU"/>
              </w:rPr>
              <w:t>прогулочных площадок, которые оснащены так, чтобы обеспечить потребность воспитанников в физической активности и игровой деятельности на улице</w:t>
            </w:r>
          </w:p>
        </w:tc>
        <w:tc>
          <w:tcPr>
            <w:tcW w:w="1559" w:type="dxa"/>
            <w:vMerge/>
            <w:vAlign w:val="center"/>
          </w:tcPr>
          <w:p w:rsidR="00050728" w:rsidRPr="00B407CF" w:rsidRDefault="00050728" w:rsidP="00B407CF">
            <w:pPr>
              <w:jc w:val="both"/>
              <w:rPr>
                <w:rFonts w:ascii="Times New Roman" w:eastAsia="Times New Roman" w:hAnsi="Times New Roman" w:cs="Times New Roman"/>
                <w:sz w:val="24"/>
                <w:szCs w:val="24"/>
                <w:lang w:eastAsia="ru-RU"/>
              </w:rPr>
            </w:pPr>
          </w:p>
        </w:tc>
        <w:tc>
          <w:tcPr>
            <w:tcW w:w="1832" w:type="dxa"/>
          </w:tcPr>
          <w:p w:rsidR="00050728" w:rsidRPr="00B407CF" w:rsidRDefault="00050728" w:rsidP="00B407CF">
            <w:pPr>
              <w:spacing w:after="92"/>
              <w:jc w:val="both"/>
              <w:rPr>
                <w:rFonts w:ascii="Times New Roman" w:eastAsia="Times New Roman" w:hAnsi="Times New Roman" w:cs="Times New Roman"/>
                <w:color w:val="222222"/>
                <w:sz w:val="24"/>
                <w:szCs w:val="24"/>
                <w:lang w:eastAsia="ru-RU"/>
              </w:rPr>
            </w:pPr>
            <w:r w:rsidRPr="00B407CF">
              <w:rPr>
                <w:rFonts w:ascii="Times New Roman" w:eastAsia="Times New Roman" w:hAnsi="Times New Roman" w:cs="Times New Roman"/>
                <w:color w:val="222222"/>
                <w:sz w:val="24"/>
                <w:szCs w:val="24"/>
                <w:lang w:eastAsia="ru-RU"/>
              </w:rPr>
              <w:t>да</w:t>
            </w:r>
          </w:p>
        </w:tc>
      </w:tr>
    </w:tbl>
    <w:p w:rsidR="00FF3C6D" w:rsidRDefault="00FF3C6D"/>
    <w:sectPr w:rsidR="00FF3C6D" w:rsidSect="00B407CF">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5AC" w:rsidRDefault="00DA25AC" w:rsidP="00494057">
      <w:pPr>
        <w:spacing w:after="0" w:line="240" w:lineRule="auto"/>
      </w:pPr>
      <w:r>
        <w:separator/>
      </w:r>
    </w:p>
  </w:endnote>
  <w:endnote w:type="continuationSeparator" w:id="1">
    <w:p w:rsidR="00DA25AC" w:rsidRDefault="00DA25AC" w:rsidP="004940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02343"/>
      <w:docPartObj>
        <w:docPartGallery w:val="Page Numbers (Bottom of Page)"/>
        <w:docPartUnique/>
      </w:docPartObj>
    </w:sdtPr>
    <w:sdtContent>
      <w:p w:rsidR="00B407CF" w:rsidRDefault="00B407CF">
        <w:pPr>
          <w:pStyle w:val="ab"/>
          <w:jc w:val="center"/>
        </w:pPr>
        <w:fldSimple w:instr=" PAGE   \* MERGEFORMAT ">
          <w:r>
            <w:rPr>
              <w:noProof/>
            </w:rPr>
            <w:t>15</w:t>
          </w:r>
        </w:fldSimple>
      </w:p>
    </w:sdtContent>
  </w:sdt>
  <w:p w:rsidR="00494057" w:rsidRDefault="0049405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5AC" w:rsidRDefault="00DA25AC" w:rsidP="00494057">
      <w:pPr>
        <w:spacing w:after="0" w:line="240" w:lineRule="auto"/>
      </w:pPr>
      <w:r>
        <w:separator/>
      </w:r>
    </w:p>
  </w:footnote>
  <w:footnote w:type="continuationSeparator" w:id="1">
    <w:p w:rsidR="00DA25AC" w:rsidRDefault="00DA25AC" w:rsidP="004940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842AC"/>
    <w:multiLevelType w:val="multilevel"/>
    <w:tmpl w:val="DF0C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B24EC2"/>
    <w:multiLevelType w:val="multilevel"/>
    <w:tmpl w:val="7100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253D0F"/>
    <w:multiLevelType w:val="multilevel"/>
    <w:tmpl w:val="64B4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E21851"/>
    <w:multiLevelType w:val="multilevel"/>
    <w:tmpl w:val="46AC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1F51B8"/>
    <w:multiLevelType w:val="multilevel"/>
    <w:tmpl w:val="A3F4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690918"/>
    <w:multiLevelType w:val="multilevel"/>
    <w:tmpl w:val="FF32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475AF2"/>
    <w:multiLevelType w:val="hybridMultilevel"/>
    <w:tmpl w:val="B9AA3966"/>
    <w:lvl w:ilvl="0" w:tplc="8E52637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EE7CE4"/>
    <w:multiLevelType w:val="multilevel"/>
    <w:tmpl w:val="04B2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C8246B"/>
    <w:multiLevelType w:val="hybridMultilevel"/>
    <w:tmpl w:val="F28C8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E51317"/>
    <w:multiLevelType w:val="multilevel"/>
    <w:tmpl w:val="05C0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8"/>
  </w:num>
  <w:num w:numId="4">
    <w:abstractNumId w:val="7"/>
  </w:num>
  <w:num w:numId="5">
    <w:abstractNumId w:val="0"/>
  </w:num>
  <w:num w:numId="6">
    <w:abstractNumId w:val="1"/>
  </w:num>
  <w:num w:numId="7">
    <w:abstractNumId w:val="2"/>
  </w:num>
  <w:num w:numId="8">
    <w:abstractNumId w:val="9"/>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50728"/>
    <w:rsid w:val="00050728"/>
    <w:rsid w:val="003D1303"/>
    <w:rsid w:val="004101C4"/>
    <w:rsid w:val="00413199"/>
    <w:rsid w:val="004376A3"/>
    <w:rsid w:val="00453C77"/>
    <w:rsid w:val="00494057"/>
    <w:rsid w:val="004E12CD"/>
    <w:rsid w:val="0076554B"/>
    <w:rsid w:val="007B3719"/>
    <w:rsid w:val="00A004D3"/>
    <w:rsid w:val="00B14AE6"/>
    <w:rsid w:val="00B23D87"/>
    <w:rsid w:val="00B36574"/>
    <w:rsid w:val="00B407CF"/>
    <w:rsid w:val="00BA39E6"/>
    <w:rsid w:val="00D00B40"/>
    <w:rsid w:val="00DA25AC"/>
    <w:rsid w:val="00E76692"/>
    <w:rsid w:val="00E84906"/>
    <w:rsid w:val="00F02D1A"/>
    <w:rsid w:val="00FF3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7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0728"/>
    <w:pPr>
      <w:ind w:left="720"/>
      <w:contextualSpacing/>
    </w:pPr>
  </w:style>
  <w:style w:type="paragraph" w:styleId="a4">
    <w:name w:val="Subtitle"/>
    <w:basedOn w:val="a"/>
    <w:link w:val="a5"/>
    <w:qFormat/>
    <w:rsid w:val="00050728"/>
    <w:pPr>
      <w:tabs>
        <w:tab w:val="num" w:pos="360"/>
      </w:tabs>
      <w:suppressAutoHyphens/>
      <w:autoSpaceDE w:val="0"/>
      <w:autoSpaceDN w:val="0"/>
      <w:spacing w:after="0" w:line="240" w:lineRule="auto"/>
      <w:jc w:val="center"/>
      <w:outlineLvl w:val="5"/>
    </w:pPr>
    <w:rPr>
      <w:rFonts w:ascii="Arial" w:eastAsia="Times New Roman" w:hAnsi="Arial" w:cs="Times New Roman"/>
      <w:b/>
      <w:bCs/>
      <w:sz w:val="20"/>
      <w:szCs w:val="24"/>
      <w:lang w:eastAsia="ru-RU"/>
    </w:rPr>
  </w:style>
  <w:style w:type="character" w:customStyle="1" w:styleId="a5">
    <w:name w:val="Подзаголовок Знак"/>
    <w:basedOn w:val="a0"/>
    <w:link w:val="a4"/>
    <w:rsid w:val="00050728"/>
    <w:rPr>
      <w:rFonts w:ascii="Arial" w:eastAsia="Times New Roman" w:hAnsi="Arial" w:cs="Times New Roman"/>
      <w:b/>
      <w:bCs/>
      <w:sz w:val="20"/>
      <w:szCs w:val="24"/>
      <w:lang w:eastAsia="ru-RU"/>
    </w:rPr>
  </w:style>
  <w:style w:type="table" w:styleId="a6">
    <w:name w:val="Table Grid"/>
    <w:basedOn w:val="a1"/>
    <w:uiPriority w:val="59"/>
    <w:rsid w:val="00050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B14A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4AE6"/>
    <w:rPr>
      <w:rFonts w:ascii="Tahoma" w:hAnsi="Tahoma" w:cs="Tahoma"/>
      <w:sz w:val="16"/>
      <w:szCs w:val="16"/>
    </w:rPr>
  </w:style>
  <w:style w:type="paragraph" w:styleId="a9">
    <w:name w:val="header"/>
    <w:basedOn w:val="a"/>
    <w:link w:val="aa"/>
    <w:uiPriority w:val="99"/>
    <w:semiHidden/>
    <w:unhideWhenUsed/>
    <w:rsid w:val="00494057"/>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494057"/>
  </w:style>
  <w:style w:type="paragraph" w:styleId="ab">
    <w:name w:val="footer"/>
    <w:basedOn w:val="a"/>
    <w:link w:val="ac"/>
    <w:uiPriority w:val="99"/>
    <w:unhideWhenUsed/>
    <w:rsid w:val="0049405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940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chart" Target="charts/chart1.xml"/><Relationship Id="rId18" Type="http://schemas.openxmlformats.org/officeDocument/2006/relationships/hyperlink" Target="https://vip.1obraz.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p.1obraz.ru/" TargetMode="External"/><Relationship Id="rId17" Type="http://schemas.openxmlformats.org/officeDocument/2006/relationships/hyperlink" Target="https://vip.1obraz.ru/"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p.1obraz.ru/"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s://vip.1obraz.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p.1obraz.ru/" TargetMode="External"/><Relationship Id="rId14" Type="http://schemas.openxmlformats.org/officeDocument/2006/relationships/hyperlink" Target="https://vip.1obraz.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a:pPr>
            <a:r>
              <a:rPr lang="ru-RU" sz="1400"/>
              <a:t> </a:t>
            </a:r>
            <a:r>
              <a:rPr lang="ru-RU" sz="1400">
                <a:latin typeface="Times New Roman" pitchFamily="18" charset="0"/>
                <a:cs typeface="Times New Roman" pitchFamily="18" charset="0"/>
              </a:rPr>
              <a:t>Как родители оценивают дошкольные группы МБОУ № 68</a:t>
            </a:r>
          </a:p>
        </c:rich>
      </c:tx>
    </c:title>
    <c:plotArea>
      <c:layout/>
      <c:pieChart>
        <c:varyColors val="1"/>
        <c:ser>
          <c:idx val="0"/>
          <c:order val="0"/>
          <c:tx>
            <c:strRef>
              <c:f>Лист1!$B$1</c:f>
              <c:strCache>
                <c:ptCount val="1"/>
                <c:pt idx="0">
                  <c:v>Столбец1</c:v>
                </c:pt>
              </c:strCache>
            </c:strRef>
          </c:tx>
          <c:dLbls>
            <c:dLbl>
              <c:idx val="0"/>
              <c:tx>
                <c:rich>
                  <a:bodyPr/>
                  <a:lstStyle/>
                  <a:p>
                    <a:r>
                      <a:rPr lang="ru-RU"/>
                      <a:t>93%</a:t>
                    </a:r>
                    <a:endParaRPr lang="en-US"/>
                  </a:p>
                </c:rich>
              </c:tx>
              <c:showVal val="1"/>
            </c:dLbl>
            <c:dLbl>
              <c:idx val="1"/>
              <c:tx>
                <c:rich>
                  <a:bodyPr/>
                  <a:lstStyle/>
                  <a:p>
                    <a:r>
                      <a:rPr lang="ru-RU"/>
                      <a:t>7%</a:t>
                    </a:r>
                    <a:endParaRPr lang="en-US"/>
                  </a:p>
                </c:rich>
              </c:tx>
              <c:showVal val="1"/>
            </c:dLbl>
            <c:dLbl>
              <c:idx val="2"/>
              <c:tx>
                <c:rich>
                  <a:bodyPr/>
                  <a:lstStyle/>
                  <a:p>
                    <a:r>
                      <a:rPr lang="ru-RU"/>
                      <a:t> </a:t>
                    </a:r>
                    <a:endParaRPr lang="en-US"/>
                  </a:p>
                </c:rich>
              </c:tx>
              <c:showVal val="1"/>
            </c:dLbl>
            <c:dLbl>
              <c:idx val="3"/>
              <c:tx>
                <c:rich>
                  <a:bodyPr/>
                  <a:lstStyle/>
                  <a:p>
                    <a:r>
                      <a:rPr lang="ru-RU"/>
                      <a:t> </a:t>
                    </a:r>
                    <a:endParaRPr lang="en-US"/>
                  </a:p>
                </c:rich>
              </c:tx>
              <c:showVal val="1"/>
            </c:dLbl>
            <c:delete val="1"/>
          </c:dLbls>
          <c:cat>
            <c:strRef>
              <c:f>Лист1!$A$2:$A$5</c:f>
              <c:strCache>
                <c:ptCount val="3"/>
                <c:pt idx="0">
                  <c:v>Положительно</c:v>
                </c:pt>
                <c:pt idx="1">
                  <c:v>Высказывают пожелания</c:v>
                </c:pt>
                <c:pt idx="2">
                  <c:v>Кв. 3</c:v>
                </c:pt>
              </c:strCache>
            </c:strRef>
          </c:cat>
          <c:val>
            <c:numRef>
              <c:f>Лист1!$B$2:$B$5</c:f>
              <c:numCache>
                <c:formatCode>0%</c:formatCode>
                <c:ptCount val="4"/>
                <c:pt idx="0">
                  <c:v>0.93</c:v>
                </c:pt>
                <c:pt idx="1">
                  <c:v>7.0000000000000021E-2</c:v>
                </c:pt>
              </c:numCache>
            </c:numRef>
          </c:val>
        </c:ser>
        <c:firstSliceAng val="0"/>
      </c:pieChart>
      <c:spPr>
        <a:noFill/>
        <a:ln w="25400">
          <a:noFill/>
        </a:ln>
      </c:spPr>
    </c:plotArea>
    <c:legend>
      <c:legendPos val="r"/>
      <c:layout>
        <c:manualLayout>
          <c:xMode val="edge"/>
          <c:yMode val="edge"/>
          <c:x val="0.75747858011827285"/>
          <c:y val="0.60066880804205447"/>
          <c:w val="0.23976735763992049"/>
          <c:h val="0.27540912909965587"/>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Лист1!$B$1</c:f>
              <c:strCache>
                <c:ptCount val="1"/>
                <c:pt idx="0">
                  <c:v>до 3 лет</c:v>
                </c:pt>
              </c:strCache>
            </c:strRef>
          </c:tx>
          <c:marker>
            <c:symbol val="none"/>
          </c:marker>
          <c:cat>
            <c:strRef>
              <c:f>Лист1!$A$2:$A$4</c:f>
              <c:strCache>
                <c:ptCount val="3"/>
                <c:pt idx="0">
                  <c:v>2017 год</c:v>
                </c:pt>
                <c:pt idx="1">
                  <c:v>2018 год</c:v>
                </c:pt>
                <c:pt idx="2">
                  <c:v>2019 год</c:v>
                </c:pt>
              </c:strCache>
            </c:strRef>
          </c:cat>
          <c:val>
            <c:numRef>
              <c:f>Лист1!$B$2:$B$4</c:f>
              <c:numCache>
                <c:formatCode>General</c:formatCode>
                <c:ptCount val="3"/>
                <c:pt idx="0">
                  <c:v>7</c:v>
                </c:pt>
                <c:pt idx="1">
                  <c:v>7</c:v>
                </c:pt>
                <c:pt idx="2">
                  <c:v>5</c:v>
                </c:pt>
              </c:numCache>
            </c:numRef>
          </c:val>
        </c:ser>
        <c:ser>
          <c:idx val="1"/>
          <c:order val="1"/>
          <c:tx>
            <c:strRef>
              <c:f>Лист1!$C$1</c:f>
              <c:strCache>
                <c:ptCount val="1"/>
                <c:pt idx="0">
                  <c:v>от 3 до 5 лет</c:v>
                </c:pt>
              </c:strCache>
            </c:strRef>
          </c:tx>
          <c:marker>
            <c:symbol val="none"/>
          </c:marker>
          <c:cat>
            <c:strRef>
              <c:f>Лист1!$A$2:$A$4</c:f>
              <c:strCache>
                <c:ptCount val="3"/>
                <c:pt idx="0">
                  <c:v>2017 год</c:v>
                </c:pt>
                <c:pt idx="1">
                  <c:v>2018 год</c:v>
                </c:pt>
                <c:pt idx="2">
                  <c:v>2019 год</c:v>
                </c:pt>
              </c:strCache>
            </c:strRef>
          </c:cat>
          <c:val>
            <c:numRef>
              <c:f>Лист1!$C$2:$C$4</c:f>
              <c:numCache>
                <c:formatCode>General</c:formatCode>
                <c:ptCount val="3"/>
                <c:pt idx="0">
                  <c:v>1</c:v>
                </c:pt>
                <c:pt idx="1">
                  <c:v>3</c:v>
                </c:pt>
                <c:pt idx="2">
                  <c:v>1</c:v>
                </c:pt>
              </c:numCache>
            </c:numRef>
          </c:val>
        </c:ser>
        <c:ser>
          <c:idx val="2"/>
          <c:order val="2"/>
          <c:tx>
            <c:strRef>
              <c:f>Лист1!$D$1</c:f>
              <c:strCache>
                <c:ptCount val="1"/>
                <c:pt idx="0">
                  <c:v>от 5 до 10 лет</c:v>
                </c:pt>
              </c:strCache>
            </c:strRef>
          </c:tx>
          <c:marker>
            <c:symbol val="none"/>
          </c:marker>
          <c:cat>
            <c:strRef>
              <c:f>Лист1!$A$2:$A$4</c:f>
              <c:strCache>
                <c:ptCount val="3"/>
                <c:pt idx="0">
                  <c:v>2017 год</c:v>
                </c:pt>
                <c:pt idx="1">
                  <c:v>2018 год</c:v>
                </c:pt>
                <c:pt idx="2">
                  <c:v>2019 год</c:v>
                </c:pt>
              </c:strCache>
            </c:strRef>
          </c:cat>
          <c:val>
            <c:numRef>
              <c:f>Лист1!$D$2:$D$4</c:f>
              <c:numCache>
                <c:formatCode>General</c:formatCode>
                <c:ptCount val="3"/>
                <c:pt idx="0">
                  <c:v>1</c:v>
                </c:pt>
                <c:pt idx="1">
                  <c:v>1</c:v>
                </c:pt>
                <c:pt idx="2">
                  <c:v>2</c:v>
                </c:pt>
              </c:numCache>
            </c:numRef>
          </c:val>
        </c:ser>
        <c:ser>
          <c:idx val="3"/>
          <c:order val="3"/>
          <c:tx>
            <c:strRef>
              <c:f>Лист1!$E$1</c:f>
              <c:strCache>
                <c:ptCount val="1"/>
                <c:pt idx="0">
                  <c:v>от 10 до 15 лет</c:v>
                </c:pt>
              </c:strCache>
            </c:strRef>
          </c:tx>
          <c:marker>
            <c:symbol val="none"/>
          </c:marker>
          <c:cat>
            <c:strRef>
              <c:f>Лист1!$A$2:$A$4</c:f>
              <c:strCache>
                <c:ptCount val="3"/>
                <c:pt idx="0">
                  <c:v>2017 год</c:v>
                </c:pt>
                <c:pt idx="1">
                  <c:v>2018 год</c:v>
                </c:pt>
                <c:pt idx="2">
                  <c:v>2019 год</c:v>
                </c:pt>
              </c:strCache>
            </c:strRef>
          </c:cat>
          <c:val>
            <c:numRef>
              <c:f>Лист1!$E$2:$E$4</c:f>
              <c:numCache>
                <c:formatCode>General</c:formatCode>
                <c:ptCount val="3"/>
                <c:pt idx="0">
                  <c:v>2</c:v>
                </c:pt>
                <c:pt idx="1">
                  <c:v>1</c:v>
                </c:pt>
                <c:pt idx="2">
                  <c:v>4</c:v>
                </c:pt>
              </c:numCache>
            </c:numRef>
          </c:val>
        </c:ser>
        <c:ser>
          <c:idx val="4"/>
          <c:order val="4"/>
          <c:tx>
            <c:strRef>
              <c:f>Лист1!$F$1</c:f>
              <c:strCache>
                <c:ptCount val="1"/>
                <c:pt idx="0">
                  <c:v>от 15 до 20 лет</c:v>
                </c:pt>
              </c:strCache>
            </c:strRef>
          </c:tx>
          <c:marker>
            <c:symbol val="none"/>
          </c:marker>
          <c:cat>
            <c:strRef>
              <c:f>Лист1!$A$2:$A$4</c:f>
              <c:strCache>
                <c:ptCount val="3"/>
                <c:pt idx="0">
                  <c:v>2017 год</c:v>
                </c:pt>
                <c:pt idx="1">
                  <c:v>2018 год</c:v>
                </c:pt>
                <c:pt idx="2">
                  <c:v>2019 год</c:v>
                </c:pt>
              </c:strCache>
            </c:strRef>
          </c:cat>
          <c:val>
            <c:numRef>
              <c:f>Лист1!$F$2:$F$4</c:f>
              <c:numCache>
                <c:formatCode>General</c:formatCode>
                <c:ptCount val="3"/>
                <c:pt idx="0">
                  <c:v>3</c:v>
                </c:pt>
                <c:pt idx="1">
                  <c:v>2</c:v>
                </c:pt>
                <c:pt idx="2">
                  <c:v>3</c:v>
                </c:pt>
              </c:numCache>
            </c:numRef>
          </c:val>
        </c:ser>
        <c:ser>
          <c:idx val="5"/>
          <c:order val="5"/>
          <c:tx>
            <c:strRef>
              <c:f>Лист1!$G$1</c:f>
              <c:strCache>
                <c:ptCount val="1"/>
                <c:pt idx="0">
                  <c:v>20 и более лет</c:v>
                </c:pt>
              </c:strCache>
            </c:strRef>
          </c:tx>
          <c:marker>
            <c:symbol val="none"/>
          </c:marker>
          <c:cat>
            <c:strRef>
              <c:f>Лист1!$A$2:$A$4</c:f>
              <c:strCache>
                <c:ptCount val="3"/>
                <c:pt idx="0">
                  <c:v>2017 год</c:v>
                </c:pt>
                <c:pt idx="1">
                  <c:v>2018 год</c:v>
                </c:pt>
                <c:pt idx="2">
                  <c:v>2019 год</c:v>
                </c:pt>
              </c:strCache>
            </c:strRef>
          </c:cat>
          <c:val>
            <c:numRef>
              <c:f>Лист1!$G$2:$G$4</c:f>
              <c:numCache>
                <c:formatCode>General</c:formatCode>
                <c:ptCount val="3"/>
                <c:pt idx="0">
                  <c:v>5</c:v>
                </c:pt>
                <c:pt idx="1">
                  <c:v>6</c:v>
                </c:pt>
                <c:pt idx="2">
                  <c:v>7</c:v>
                </c:pt>
              </c:numCache>
            </c:numRef>
          </c:val>
        </c:ser>
        <c:marker val="1"/>
        <c:axId val="90348544"/>
        <c:axId val="103851520"/>
      </c:lineChart>
      <c:catAx>
        <c:axId val="90348544"/>
        <c:scaling>
          <c:orientation val="minMax"/>
        </c:scaling>
        <c:axPos val="b"/>
        <c:tickLblPos val="nextTo"/>
        <c:crossAx val="103851520"/>
        <c:crosses val="autoZero"/>
        <c:auto val="1"/>
        <c:lblAlgn val="ctr"/>
        <c:lblOffset val="100"/>
      </c:catAx>
      <c:valAx>
        <c:axId val="103851520"/>
        <c:scaling>
          <c:orientation val="minMax"/>
        </c:scaling>
        <c:axPos val="l"/>
        <c:majorGridlines/>
        <c:numFmt formatCode="General" sourceLinked="1"/>
        <c:tickLblPos val="nextTo"/>
        <c:crossAx val="90348544"/>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Высшее педагогическое</c:v>
                </c:pt>
              </c:strCache>
            </c:strRef>
          </c:tx>
          <c:cat>
            <c:strRef>
              <c:f>Лист1!$A$2:$A$4</c:f>
              <c:strCache>
                <c:ptCount val="3"/>
                <c:pt idx="0">
                  <c:v>2017 год</c:v>
                </c:pt>
                <c:pt idx="1">
                  <c:v>2018 год</c:v>
                </c:pt>
                <c:pt idx="2">
                  <c:v>2019 год</c:v>
                </c:pt>
              </c:strCache>
            </c:strRef>
          </c:cat>
          <c:val>
            <c:numRef>
              <c:f>Лист1!$B$2:$B$4</c:f>
              <c:numCache>
                <c:formatCode>General</c:formatCode>
                <c:ptCount val="3"/>
                <c:pt idx="0">
                  <c:v>19</c:v>
                </c:pt>
                <c:pt idx="1">
                  <c:v>18</c:v>
                </c:pt>
                <c:pt idx="2">
                  <c:v>19</c:v>
                </c:pt>
              </c:numCache>
            </c:numRef>
          </c:val>
        </c:ser>
        <c:ser>
          <c:idx val="1"/>
          <c:order val="1"/>
          <c:tx>
            <c:strRef>
              <c:f>Лист1!$C$1</c:f>
              <c:strCache>
                <c:ptCount val="1"/>
                <c:pt idx="0">
                  <c:v>Среднее педагогическое</c:v>
                </c:pt>
              </c:strCache>
            </c:strRef>
          </c:tx>
          <c:cat>
            <c:strRef>
              <c:f>Лист1!$A$2:$A$4</c:f>
              <c:strCache>
                <c:ptCount val="3"/>
                <c:pt idx="0">
                  <c:v>2017 год</c:v>
                </c:pt>
                <c:pt idx="1">
                  <c:v>2018 год</c:v>
                </c:pt>
                <c:pt idx="2">
                  <c:v>2019 год</c:v>
                </c:pt>
              </c:strCache>
            </c:strRef>
          </c:cat>
          <c:val>
            <c:numRef>
              <c:f>Лист1!$C$2:$C$4</c:f>
              <c:numCache>
                <c:formatCode>General</c:formatCode>
                <c:ptCount val="3"/>
                <c:pt idx="0">
                  <c:v>0</c:v>
                </c:pt>
                <c:pt idx="1">
                  <c:v>2</c:v>
                </c:pt>
                <c:pt idx="2">
                  <c:v>3</c:v>
                </c:pt>
              </c:numCache>
            </c:numRef>
          </c:val>
        </c:ser>
        <c:axId val="113031424"/>
        <c:axId val="116920320"/>
      </c:barChart>
      <c:catAx>
        <c:axId val="113031424"/>
        <c:scaling>
          <c:orientation val="minMax"/>
        </c:scaling>
        <c:axPos val="b"/>
        <c:tickLblPos val="nextTo"/>
        <c:crossAx val="116920320"/>
        <c:crosses val="autoZero"/>
        <c:auto val="1"/>
        <c:lblAlgn val="ctr"/>
        <c:lblOffset val="100"/>
      </c:catAx>
      <c:valAx>
        <c:axId val="116920320"/>
        <c:scaling>
          <c:orientation val="minMax"/>
        </c:scaling>
        <c:axPos val="l"/>
        <c:majorGridlines/>
        <c:numFmt formatCode="General" sourceLinked="1"/>
        <c:tickLblPos val="nextTo"/>
        <c:crossAx val="113031424"/>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2566A-7565-42F0-A369-2F2E3A596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3162</Words>
  <Characters>18028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DDGroup</Company>
  <LinksUpToDate>false</LinksUpToDate>
  <CharactersWithSpaces>21148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tatiyana</dc:creator>
  <cp:lastModifiedBy>МБОУ №68</cp:lastModifiedBy>
  <cp:revision>3</cp:revision>
  <dcterms:created xsi:type="dcterms:W3CDTF">2020-04-20T14:31:00Z</dcterms:created>
  <dcterms:modified xsi:type="dcterms:W3CDTF">2020-04-20T14:41:00Z</dcterms:modified>
</cp:coreProperties>
</file>