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53" w:rsidRPr="00C131C0" w:rsidRDefault="002E7753" w:rsidP="003A07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</w:pPr>
      <w:r w:rsidRPr="00C131C0"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  <w:t xml:space="preserve">                  </w:t>
      </w:r>
      <w:r w:rsidR="00580F22" w:rsidRPr="003A0744"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  <w:t>Памятка для</w:t>
      </w:r>
      <w:r w:rsidR="00580F22" w:rsidRPr="00C131C0"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  <w:t xml:space="preserve"> родителей</w:t>
      </w:r>
    </w:p>
    <w:p w:rsidR="00580F22" w:rsidRPr="00C131C0" w:rsidRDefault="002E7753" w:rsidP="003A07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95D5F"/>
          <w:sz w:val="36"/>
          <w:szCs w:val="36"/>
          <w:lang w:eastAsia="ru-RU"/>
        </w:rPr>
      </w:pPr>
      <w:r w:rsidRPr="00C131C0"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  <w:t xml:space="preserve">        </w:t>
      </w:r>
      <w:r w:rsidR="00580F22" w:rsidRPr="00C131C0"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  <w:t xml:space="preserve"> «Правила нашего </w:t>
      </w:r>
      <w:r w:rsidRPr="00C131C0"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  <w:t xml:space="preserve"> детского </w:t>
      </w:r>
      <w:r w:rsidR="00580F22" w:rsidRPr="00C131C0"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  <w:t>сада</w:t>
      </w:r>
      <w:r w:rsidR="00580F22" w:rsidRPr="003A0744">
        <w:rPr>
          <w:rFonts w:ascii="Arial" w:eastAsia="Times New Roman" w:hAnsi="Arial" w:cs="Arial"/>
          <w:b/>
          <w:color w:val="595D5F"/>
          <w:sz w:val="36"/>
          <w:szCs w:val="36"/>
          <w:shd w:val="clear" w:color="auto" w:fill="FFFFFF"/>
          <w:lang w:eastAsia="ru-RU"/>
        </w:rPr>
        <w:t>»</w:t>
      </w:r>
      <w:r w:rsidR="00580F22" w:rsidRPr="003A0744">
        <w:rPr>
          <w:rFonts w:ascii="Arial" w:eastAsia="Times New Roman" w:hAnsi="Arial" w:cs="Arial"/>
          <w:b/>
          <w:color w:val="595D5F"/>
          <w:sz w:val="36"/>
          <w:szCs w:val="36"/>
          <w:lang w:eastAsia="ru-RU"/>
        </w:rPr>
        <w:br/>
      </w:r>
    </w:p>
    <w:p w:rsidR="003A0744" w:rsidRPr="00D34863" w:rsidRDefault="003A0744" w:rsidP="003A0744">
      <w:pPr>
        <w:spacing w:after="0" w:line="240" w:lineRule="auto"/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</w:pPr>
      <w:r w:rsidRPr="003A0744">
        <w:rPr>
          <w:rFonts w:ascii="Arial" w:eastAsia="Times New Roman" w:hAnsi="Arial" w:cs="Arial"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1. Приводить ребёнка до 8.30. 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Воспитатель должна з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аполнить утренний фильтр: указать температуру ребёнка и поставить подпись.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2.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Заходить родителям в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помещение детского сада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не рекомендуется.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3.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В шкафчике ребёнка должно быть: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proofErr w:type="gramStart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Полный</w:t>
      </w:r>
      <w:r w:rsid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комплект одежды для группы (2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комплекта): трусы, носки, майка, футболка, штаны, п</w:t>
      </w:r>
      <w:r w:rsid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латье, юбка, </w:t>
      </w:r>
      <w:proofErr w:type="spellStart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легинсы</w:t>
      </w:r>
      <w:proofErr w:type="spellEnd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ниже колен.</w:t>
      </w:r>
      <w:proofErr w:type="gramEnd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Всю одежду подписать!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В холо</w:t>
      </w:r>
      <w:r w:rsid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дное время года  ребёнок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должен быть одет в соответствии с погодными условиями!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</w:p>
    <w:p w:rsidR="003A0744" w:rsidRPr="00D34863" w:rsidRDefault="003A0744" w:rsidP="003A0744">
      <w:pPr>
        <w:spacing w:after="0" w:line="240" w:lineRule="auto"/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</w:pP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В тёплое время года у ребенка обязательно должна быть панама, кепка (во избежание солнечного удара).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На верхней полке – расчёска, резинки (для девочек) и носовой платок.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Пакет для чистого белья (подписанный).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Пакет для грязного белья (подписанный).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Сандалии для группы желательно на застёжке – липучке  и с закрытыми пальцами</w:t>
      </w:r>
      <w:proofErr w:type="gramStart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.</w:t>
      </w:r>
      <w:proofErr w:type="gramEnd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(</w:t>
      </w:r>
      <w:proofErr w:type="gramStart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о</w:t>
      </w:r>
      <w:proofErr w:type="gramEnd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бувь подписать)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4.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В шкафчике  быть не должно: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Лекарства, продукты, спреи, игрушки и другие посторонние предметы.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5.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Игрушки в группу приносить не рекомендуется (заранее обсудите этот вопрос с ребёнка в спокойной обст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ановке</w:t>
      </w:r>
      <w:r w:rsidR="0024181B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- это правила нашего детского сада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).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6.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Если вы опаздываете или заболели: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Сообщить воспитателям до 8.15.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7.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При отсутствии ребёнка в детском саду более 5 рабочих дней, необходимо предъявить справку, что ребёнок здоров.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8. Для сна: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Майка (тёплое время года), пижама (холодный период), клеёнка (если есть необходимость)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9. Просим вас проследить, чтобы в карманах ребёнка не было острых, режущих и колющих предметов! (положите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lastRenderedPageBreak/>
        <w:t>лучше носовой платок).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10.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Просим вас не давать ребёнку в детский сад жевательную резинку, н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е приводить  ребёнка в группу с продуктами питания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.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Не кормить детей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до прихода в детский сад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11.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Спорные и конфликтные ситуации нужно решать в отсутствии детей!                            </w:t>
      </w:r>
    </w:p>
    <w:p w:rsidR="00580F22" w:rsidRPr="00D34863" w:rsidRDefault="003A0744" w:rsidP="003A0744">
      <w:pPr>
        <w:spacing w:after="0" w:line="240" w:lineRule="auto"/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</w:pP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Детям не разрешается «давать сдачи», так же как нападать друг на друга, толкаться и бегать. Говорите </w:t>
      </w:r>
      <w:r w:rsidR="00D3486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ребёнку, чтобы он сразу </w:t>
      </w:r>
      <w:proofErr w:type="gramStart"/>
      <w:r w:rsidR="00D3486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сообщал </w:t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обо всём</w:t>
      </w:r>
      <w:r w:rsidR="00D3486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воспитателю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и </w:t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воспитатель сам будет разбираться</w:t>
      </w:r>
      <w:proofErr w:type="gramEnd"/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с обидчиком. Это требование продиктовано соображениями безопасности каждого ребёнка.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12.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К педагогам группы, независимо от их возраста, необходимо обращаться на ВЫ и по имени отчеству.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13.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Не отвлекайте воспитателя во время рабочего дня напрасно, не звоните, чтобы спросить плачет ли ребёнок и т.д. В случае необходимости воспитатель сам с вами свяжется.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14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. Забирать ребёнка не позднее 19.0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0.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="002E7753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15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. Запрещается гулять с детьми на территории детского сада (игровые площадки). Забрали ребёнка – покиньте территорию.</w:t>
      </w:r>
    </w:p>
    <w:p w:rsidR="00580F22" w:rsidRPr="00D34863" w:rsidRDefault="002E7753" w:rsidP="003A0744">
      <w:pPr>
        <w:spacing w:after="0" w:line="240" w:lineRule="auto"/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</w:pP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16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.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В условиях новой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 </w:t>
      </w:r>
      <w:proofErr w:type="spellStart"/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корона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вирусной</w:t>
      </w:r>
      <w:proofErr w:type="spellEnd"/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инфекции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="00C131C0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(</w:t>
      </w:r>
      <w:proofErr w:type="spellStart"/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val="en-US" w:eastAsia="ru-RU"/>
        </w:rPr>
        <w:t>Covid</w:t>
      </w:r>
      <w:proofErr w:type="spellEnd"/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-19)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,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 xml:space="preserve"> </w:t>
      </w:r>
      <w:r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просим соблюдать правила приема и ухода детей согласно утвержденному графику.</w:t>
      </w:r>
    </w:p>
    <w:p w:rsidR="002E7753" w:rsidRPr="00D34863" w:rsidRDefault="002E7753" w:rsidP="003A0744">
      <w:pPr>
        <w:spacing w:after="0" w:line="240" w:lineRule="auto"/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</w:pPr>
    </w:p>
    <w:p w:rsidR="00580F22" w:rsidRPr="00580F22" w:rsidRDefault="00580F22" w:rsidP="00580F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hyperlink r:id="rId5" w:history="1">
        <w:r w:rsidRPr="00D34863">
          <w:rPr>
            <w:rFonts w:ascii="Tahoma" w:eastAsia="Times New Roman" w:hAnsi="Tahoma" w:cs="Tahoma"/>
            <w:b/>
            <w:color w:val="006699"/>
            <w:sz w:val="21"/>
            <w:szCs w:val="21"/>
            <w:u w:val="single"/>
            <w:lang w:eastAsia="ru-RU"/>
          </w:rPr>
          <w:t xml:space="preserve">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D34863">
          <w:rPr>
            <w:rFonts w:ascii="Tahoma" w:eastAsia="Times New Roman" w:hAnsi="Tahoma" w:cs="Tahoma"/>
            <w:b/>
            <w:color w:val="006699"/>
            <w:sz w:val="21"/>
            <w:szCs w:val="21"/>
            <w:u w:val="single"/>
            <w:lang w:eastAsia="ru-RU"/>
          </w:rPr>
          <w:t>коронавирусной</w:t>
        </w:r>
        <w:proofErr w:type="spellEnd"/>
        <w:r w:rsidRPr="00D34863">
          <w:rPr>
            <w:rFonts w:ascii="Tahoma" w:eastAsia="Times New Roman" w:hAnsi="Tahoma" w:cs="Tahoma"/>
            <w:b/>
            <w:color w:val="006699"/>
            <w:sz w:val="21"/>
            <w:szCs w:val="21"/>
            <w:u w:val="single"/>
            <w:lang w:eastAsia="ru-RU"/>
          </w:rPr>
          <w:t xml:space="preserve"> инфекции (COVID-19), утвержденные постановлением Главного государственного санитарного врача Российской Федерации от 30.06.2020 № 16</w:t>
        </w:r>
      </w:hyperlink>
      <w:r w:rsidRPr="00580F22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.</w:t>
      </w:r>
    </w:p>
    <w:p w:rsidR="00580F22" w:rsidRPr="00580F22" w:rsidRDefault="00580F22" w:rsidP="00580F2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hyperlink r:id="rId6" w:history="1">
        <w:r w:rsidRPr="00D34863">
          <w:rPr>
            <w:rFonts w:ascii="Tahoma" w:eastAsia="Times New Roman" w:hAnsi="Tahoma" w:cs="Tahoma"/>
            <w:b/>
            <w:color w:val="006699"/>
            <w:sz w:val="21"/>
            <w:szCs w:val="21"/>
            <w:u w:val="single"/>
            <w:lang w:eastAsia="ru-RU"/>
          </w:rPr>
          <w:t xml:space="preserve">Постановление Главного государственного санитарного врача РФ от 13.07.2020 № 20 «О мероприятиях по профилактике гриппа и острых респираторных вирусных инфекций, в том числе новой </w:t>
        </w:r>
        <w:proofErr w:type="spellStart"/>
        <w:r w:rsidRPr="00D34863">
          <w:rPr>
            <w:rFonts w:ascii="Tahoma" w:eastAsia="Times New Roman" w:hAnsi="Tahoma" w:cs="Tahoma"/>
            <w:b/>
            <w:color w:val="006699"/>
            <w:sz w:val="21"/>
            <w:szCs w:val="21"/>
            <w:u w:val="single"/>
            <w:lang w:eastAsia="ru-RU"/>
          </w:rPr>
          <w:t>коронавирусной</w:t>
        </w:r>
        <w:proofErr w:type="spellEnd"/>
        <w:r w:rsidRPr="00D34863">
          <w:rPr>
            <w:rFonts w:ascii="Tahoma" w:eastAsia="Times New Roman" w:hAnsi="Tahoma" w:cs="Tahoma"/>
            <w:b/>
            <w:color w:val="006699"/>
            <w:sz w:val="21"/>
            <w:szCs w:val="21"/>
            <w:u w:val="single"/>
            <w:lang w:eastAsia="ru-RU"/>
          </w:rPr>
          <w:t xml:space="preserve"> инфекции (COVID-19) в сезоне 2020-2021 годов»</w:t>
        </w:r>
      </w:hyperlink>
      <w:r w:rsidRPr="00580F22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.</w:t>
      </w:r>
    </w:p>
    <w:p w:rsidR="00580F22" w:rsidRPr="00580F22" w:rsidRDefault="00580F22" w:rsidP="00580F22">
      <w:pPr>
        <w:shd w:val="clear" w:color="auto" w:fill="FFFFFF"/>
        <w:spacing w:after="0" w:line="300" w:lineRule="atLeast"/>
        <w:jc w:val="both"/>
        <w:outlineLvl w:val="1"/>
        <w:rPr>
          <w:rFonts w:ascii="Arial" w:eastAsia="Times New Roman" w:hAnsi="Arial" w:cs="Arial"/>
          <w:b/>
          <w:color w:val="4D4D4D"/>
          <w:sz w:val="27"/>
          <w:szCs w:val="27"/>
          <w:lang w:eastAsia="ru-RU"/>
        </w:rPr>
      </w:pPr>
      <w:hyperlink r:id="rId7" w:history="1">
        <w:r w:rsidRPr="00D34863">
          <w:rPr>
            <w:rFonts w:ascii="Tahoma" w:eastAsia="Times New Roman" w:hAnsi="Tahoma" w:cs="Tahoma"/>
            <w:b/>
            <w:color w:val="007AD0"/>
            <w:sz w:val="21"/>
            <w:szCs w:val="21"/>
            <w:u w:val="single"/>
            <w:shd w:val="clear" w:color="auto" w:fill="F3F3F4"/>
            <w:lang w:eastAsia="ru-RU"/>
          </w:rPr>
          <w:t xml:space="preserve">Письмо </w:t>
        </w:r>
        <w:proofErr w:type="spellStart"/>
        <w:r w:rsidRPr="00D34863">
          <w:rPr>
            <w:rFonts w:ascii="Tahoma" w:eastAsia="Times New Roman" w:hAnsi="Tahoma" w:cs="Tahoma"/>
            <w:b/>
            <w:color w:val="007AD0"/>
            <w:sz w:val="21"/>
            <w:szCs w:val="21"/>
            <w:u w:val="single"/>
            <w:shd w:val="clear" w:color="auto" w:fill="F3F3F4"/>
            <w:lang w:eastAsia="ru-RU"/>
          </w:rPr>
          <w:t>Роспотребнадзора</w:t>
        </w:r>
        <w:proofErr w:type="spellEnd"/>
        <w:r w:rsidRPr="00D34863">
          <w:rPr>
            <w:rFonts w:ascii="Tahoma" w:eastAsia="Times New Roman" w:hAnsi="Tahoma" w:cs="Tahoma"/>
            <w:b/>
            <w:color w:val="007AD0"/>
            <w:sz w:val="21"/>
            <w:szCs w:val="21"/>
            <w:u w:val="single"/>
            <w:shd w:val="clear" w:color="auto" w:fill="F3F3F4"/>
            <w:lang w:eastAsia="ru-RU"/>
          </w:rPr>
          <w:t xml:space="preserve"> от 08.05.2020 № 02-8900-2020-24</w:t>
        </w:r>
      </w:hyperlink>
      <w:r w:rsidRPr="00D34863">
        <w:rPr>
          <w:rFonts w:ascii="Arial" w:eastAsia="Times New Roman" w:hAnsi="Arial" w:cs="Arial"/>
          <w:b/>
          <w:color w:val="555555"/>
          <w:sz w:val="20"/>
          <w:szCs w:val="20"/>
          <w:shd w:val="clear" w:color="auto" w:fill="F3F3F4"/>
          <w:lang w:eastAsia="ru-RU"/>
        </w:rPr>
        <w:t> </w:t>
      </w:r>
    </w:p>
    <w:p w:rsidR="00580F22" w:rsidRPr="00580F22" w:rsidRDefault="00580F22" w:rsidP="00580F22">
      <w:pPr>
        <w:shd w:val="clear" w:color="auto" w:fill="FFFFFF"/>
        <w:spacing w:after="0" w:line="300" w:lineRule="atLeast"/>
        <w:jc w:val="both"/>
        <w:outlineLvl w:val="1"/>
        <w:rPr>
          <w:rFonts w:ascii="Arial" w:eastAsia="Times New Roman" w:hAnsi="Arial" w:cs="Arial"/>
          <w:b/>
          <w:color w:val="4D4D4D"/>
          <w:sz w:val="27"/>
          <w:szCs w:val="27"/>
          <w:lang w:eastAsia="ru-RU"/>
        </w:rPr>
      </w:pPr>
      <w:hyperlink r:id="rId8" w:history="1">
        <w:r w:rsidRPr="00D34863">
          <w:rPr>
            <w:rFonts w:ascii="Tahoma" w:eastAsia="Times New Roman" w:hAnsi="Tahoma" w:cs="Tahoma"/>
            <w:b/>
            <w:color w:val="007AD0"/>
            <w:sz w:val="21"/>
            <w:szCs w:val="21"/>
            <w:u w:val="single"/>
            <w:lang w:eastAsia="ru-RU"/>
          </w:rPr>
          <w:t xml:space="preserve">Рекомендации по организации работы образовательных организаций в условиях сохранения рисков распространения COVID-19 (приложение к письму </w:t>
        </w:r>
        <w:proofErr w:type="spellStart"/>
        <w:r w:rsidRPr="00D34863">
          <w:rPr>
            <w:rFonts w:ascii="Tahoma" w:eastAsia="Times New Roman" w:hAnsi="Tahoma" w:cs="Tahoma"/>
            <w:b/>
            <w:color w:val="007AD0"/>
            <w:sz w:val="21"/>
            <w:szCs w:val="21"/>
            <w:u w:val="single"/>
            <w:lang w:eastAsia="ru-RU"/>
          </w:rPr>
          <w:t>Роспотребнадзора</w:t>
        </w:r>
        <w:proofErr w:type="spellEnd"/>
        <w:r w:rsidRPr="00D34863">
          <w:rPr>
            <w:rFonts w:ascii="Tahoma" w:eastAsia="Times New Roman" w:hAnsi="Tahoma" w:cs="Tahoma"/>
            <w:b/>
            <w:color w:val="007AD0"/>
            <w:sz w:val="21"/>
            <w:szCs w:val="21"/>
            <w:u w:val="single"/>
            <w:lang w:eastAsia="ru-RU"/>
          </w:rPr>
          <w:t xml:space="preserve"> от 8 мая 2020 г. № 02/8900-2020-24)</w:t>
        </w:r>
      </w:hyperlink>
    </w:p>
    <w:p w:rsidR="00580F22" w:rsidRPr="00580F22" w:rsidRDefault="00580F22" w:rsidP="00580F22">
      <w:pPr>
        <w:shd w:val="clear" w:color="auto" w:fill="FFFFFF"/>
        <w:spacing w:after="0" w:line="300" w:lineRule="atLeast"/>
        <w:jc w:val="both"/>
        <w:outlineLvl w:val="1"/>
        <w:rPr>
          <w:rFonts w:ascii="Arial" w:eastAsia="Times New Roman" w:hAnsi="Arial" w:cs="Arial"/>
          <w:b/>
          <w:color w:val="4D4D4D"/>
          <w:sz w:val="27"/>
          <w:szCs w:val="27"/>
          <w:lang w:eastAsia="ru-RU"/>
        </w:rPr>
      </w:pPr>
      <w:hyperlink r:id="rId9" w:history="1">
        <w:r w:rsidRPr="00D34863">
          <w:rPr>
            <w:rFonts w:ascii="Tahoma" w:eastAsia="Times New Roman" w:hAnsi="Tahoma" w:cs="Tahoma"/>
            <w:b/>
            <w:color w:val="007AD0"/>
            <w:sz w:val="21"/>
            <w:szCs w:val="21"/>
            <w:u w:val="single"/>
            <w:lang w:eastAsia="ru-RU"/>
          </w:rPr>
  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  </w:r>
      </w:hyperlink>
    </w:p>
    <w:p w:rsidR="003A0744" w:rsidRPr="003A0744" w:rsidRDefault="003A0744" w:rsidP="003A07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744">
        <w:rPr>
          <w:rFonts w:ascii="Arial" w:eastAsia="Times New Roman" w:hAnsi="Arial" w:cs="Arial"/>
          <w:b/>
          <w:color w:val="595D5F"/>
          <w:sz w:val="32"/>
          <w:szCs w:val="32"/>
          <w:lang w:eastAsia="ru-RU"/>
        </w:rPr>
        <w:br/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      </w:t>
      </w:r>
      <w:r w:rsidR="00580F22" w:rsidRPr="00D34863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            </w:t>
      </w:r>
      <w:r w:rsidRPr="003A0744">
        <w:rPr>
          <w:rFonts w:ascii="Arial" w:eastAsia="Times New Roman" w:hAnsi="Arial" w:cs="Arial"/>
          <w:b/>
          <w:color w:val="595D5F"/>
          <w:sz w:val="32"/>
          <w:szCs w:val="32"/>
          <w:shd w:val="clear" w:color="auto" w:fill="FFFFFF"/>
          <w:lang w:eastAsia="ru-RU"/>
        </w:rPr>
        <w:t>            Спасибо за понимание!</w:t>
      </w:r>
    </w:p>
    <w:p w:rsidR="00E3718F" w:rsidRPr="00D34863" w:rsidRDefault="00E3718F">
      <w:pPr>
        <w:rPr>
          <w:b/>
        </w:rPr>
      </w:pPr>
    </w:p>
    <w:sectPr w:rsidR="00E3718F" w:rsidRPr="00D3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B1"/>
    <w:rsid w:val="0024181B"/>
    <w:rsid w:val="002E7753"/>
    <w:rsid w:val="003A0744"/>
    <w:rsid w:val="003E1F0F"/>
    <w:rsid w:val="00580F22"/>
    <w:rsid w:val="00C131C0"/>
    <w:rsid w:val="00C664B1"/>
    <w:rsid w:val="00D34863"/>
    <w:rsid w:val="00E3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1426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5540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9056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lobok-onohoi.tvoysadik.ru/upload/tskolobok_onohoi_new/files/ed/d0/edd05b4fd73cf136869caf41b920ea7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ool595.ru/about/%D0%9F%D0%BE%D1%81%D1%82%D0%B0%D0%BD%D0%BE%D0%B2%D0%BB%D0%B5%D0%BD%D0%B8%D0%B5_%D0%B3%D0%BB%D0%B0%D0%B2%D0%BD%D0%BE%D0%B3%D0%BE_%D1%81%D0%B0%D0%BD._%D0%B2%D1%80%D0%B0%D1%87%D0%B0_20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chool595.ru/about/%D0%9F%D0%BE%D1%81%D1%82%D0%B0%D0%BD%D0%BE%D0%B2%D0%BB%D0%B5%D0%BD%D0%B8%D0%B5_%D0%B3%D0%BB%D0%B0%D0%B2%D0%BD%D0%BE%D0%B3%D0%BE_%D1%81%D0%B0%D0%BD._%D0%B2%D1%80%D0%B0%D1%87%D0%B0_20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35454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2021-12-13T15:24:00Z</dcterms:created>
  <dcterms:modified xsi:type="dcterms:W3CDTF">2021-12-13T15:24:00Z</dcterms:modified>
</cp:coreProperties>
</file>