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A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82443">
        <w:rPr>
          <w:rStyle w:val="c7c9"/>
          <w:b/>
          <w:bCs/>
          <w:color w:val="000000"/>
          <w:sz w:val="28"/>
          <w:szCs w:val="28"/>
        </w:rPr>
        <w:t>Материально-техническое обеспечение и оснащенность образовательного процесса</w:t>
      </w:r>
      <w:r w:rsidRPr="00C82443">
        <w:rPr>
          <w:color w:val="000000"/>
          <w:sz w:val="28"/>
          <w:szCs w:val="28"/>
        </w:rPr>
        <w:t xml:space="preserve"> 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c7c9"/>
          <w:b/>
          <w:bCs/>
          <w:color w:val="000000"/>
          <w:sz w:val="28"/>
          <w:szCs w:val="28"/>
        </w:rPr>
        <w:t>МБ</w:t>
      </w:r>
      <w:r w:rsidRPr="00C82443">
        <w:rPr>
          <w:rStyle w:val="c7c9"/>
          <w:b/>
          <w:bCs/>
          <w:color w:val="000000"/>
          <w:sz w:val="28"/>
          <w:szCs w:val="28"/>
        </w:rPr>
        <w:t xml:space="preserve">ОУ </w:t>
      </w:r>
      <w:r>
        <w:rPr>
          <w:rStyle w:val="c7c9"/>
          <w:b/>
          <w:bCs/>
          <w:color w:val="000000"/>
          <w:sz w:val="28"/>
          <w:szCs w:val="28"/>
        </w:rPr>
        <w:t xml:space="preserve">«Начальная школа – детский сад </w:t>
      </w:r>
      <w:r w:rsidRPr="00C82443">
        <w:rPr>
          <w:rStyle w:val="c7c9"/>
          <w:b/>
          <w:bCs/>
          <w:color w:val="000000"/>
          <w:sz w:val="28"/>
          <w:szCs w:val="28"/>
        </w:rPr>
        <w:t>№</w:t>
      </w:r>
      <w:r>
        <w:rPr>
          <w:rStyle w:val="c7c9"/>
          <w:b/>
          <w:bCs/>
          <w:color w:val="000000"/>
          <w:sz w:val="28"/>
          <w:szCs w:val="28"/>
        </w:rPr>
        <w:t>68»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Большая роль в эффективности качества воспитательно-образовательного процесса 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отводится материально - техническому обеспечению </w:t>
      </w:r>
      <w:r>
        <w:rPr>
          <w:color w:val="000000"/>
          <w:sz w:val="28"/>
          <w:szCs w:val="28"/>
        </w:rPr>
        <w:t>МБ</w:t>
      </w:r>
      <w:r w:rsidRPr="00C82443">
        <w:rPr>
          <w:color w:val="000000"/>
          <w:sz w:val="28"/>
          <w:szCs w:val="28"/>
        </w:rPr>
        <w:t>ОУ и оснащённости образовательного процесса.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В </w:t>
      </w:r>
      <w:proofErr w:type="gramStart"/>
      <w:r w:rsidRPr="00C82443">
        <w:rPr>
          <w:color w:val="000000"/>
          <w:sz w:val="28"/>
          <w:szCs w:val="28"/>
        </w:rPr>
        <w:t>нашем</w:t>
      </w:r>
      <w:proofErr w:type="gramEnd"/>
      <w:r w:rsidRPr="00C82443"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 xml:space="preserve"> МБОУ № 68</w:t>
      </w:r>
      <w:r w:rsidRPr="00C82443">
        <w:rPr>
          <w:color w:val="000000"/>
          <w:sz w:val="28"/>
          <w:szCs w:val="28"/>
        </w:rPr>
        <w:t xml:space="preserve"> созданы необходимые условия   для полноценного развития детей.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Здание МБ</w:t>
      </w:r>
      <w:r w:rsidRPr="00C82443">
        <w:rPr>
          <w:color w:val="000000"/>
          <w:sz w:val="28"/>
          <w:szCs w:val="28"/>
        </w:rPr>
        <w:t>ОУ 19</w:t>
      </w:r>
      <w:r>
        <w:rPr>
          <w:color w:val="000000"/>
          <w:sz w:val="28"/>
          <w:szCs w:val="28"/>
        </w:rPr>
        <w:t>81</w:t>
      </w:r>
      <w:r w:rsidRPr="00C82443">
        <w:rPr>
          <w:color w:val="000000"/>
          <w:sz w:val="28"/>
          <w:szCs w:val="28"/>
        </w:rPr>
        <w:t xml:space="preserve"> года постройки, строение кирпичное, одно</w:t>
      </w:r>
      <w:r>
        <w:rPr>
          <w:color w:val="000000"/>
          <w:sz w:val="28"/>
          <w:szCs w:val="28"/>
        </w:rPr>
        <w:t xml:space="preserve"> - двух</w:t>
      </w:r>
      <w:r w:rsidRPr="00C82443">
        <w:rPr>
          <w:color w:val="000000"/>
          <w:sz w:val="28"/>
          <w:szCs w:val="28"/>
        </w:rPr>
        <w:t xml:space="preserve">этажное.  Общая площадь – </w:t>
      </w:r>
      <w:r>
        <w:rPr>
          <w:color w:val="000000"/>
          <w:sz w:val="28"/>
          <w:szCs w:val="28"/>
        </w:rPr>
        <w:t xml:space="preserve"> 1366,8</w:t>
      </w:r>
      <w:r w:rsidRPr="00C82443">
        <w:rPr>
          <w:color w:val="000000"/>
          <w:sz w:val="28"/>
          <w:szCs w:val="28"/>
        </w:rPr>
        <w:t xml:space="preserve"> кв.м.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>МБОУ</w:t>
      </w:r>
      <w:r w:rsidRPr="00C82443">
        <w:rPr>
          <w:color w:val="000000"/>
          <w:sz w:val="28"/>
          <w:szCs w:val="28"/>
        </w:rPr>
        <w:t xml:space="preserve"> занимает </w:t>
      </w:r>
      <w:r>
        <w:rPr>
          <w:color w:val="000000"/>
          <w:sz w:val="28"/>
          <w:szCs w:val="28"/>
        </w:rPr>
        <w:t>5030,3</w:t>
      </w:r>
      <w:r w:rsidRPr="00C82443">
        <w:rPr>
          <w:color w:val="000000"/>
          <w:sz w:val="28"/>
          <w:szCs w:val="28"/>
        </w:rPr>
        <w:t xml:space="preserve"> кв.м. Территория </w:t>
      </w:r>
      <w:r>
        <w:rPr>
          <w:color w:val="000000"/>
          <w:sz w:val="28"/>
          <w:szCs w:val="28"/>
        </w:rPr>
        <w:t xml:space="preserve"> МОУ</w:t>
      </w:r>
      <w:r w:rsidRPr="00C82443">
        <w:rPr>
          <w:color w:val="000000"/>
          <w:sz w:val="28"/>
          <w:szCs w:val="28"/>
        </w:rPr>
        <w:t xml:space="preserve"> хорошо озеленена,  разбиты цветники и клумбы. Территория 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МОУ</w:t>
      </w:r>
      <w:r w:rsidRPr="00C82443">
        <w:rPr>
          <w:color w:val="000000"/>
          <w:sz w:val="28"/>
          <w:szCs w:val="28"/>
        </w:rPr>
        <w:t xml:space="preserve"> ограждена забором</w:t>
      </w:r>
      <w:r>
        <w:rPr>
          <w:color w:val="000000"/>
          <w:sz w:val="28"/>
          <w:szCs w:val="28"/>
        </w:rPr>
        <w:t xml:space="preserve"> из силикатного кирпича</w:t>
      </w:r>
      <w:r w:rsidRPr="00C8244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МОУ №68</w:t>
      </w:r>
      <w:r w:rsidRPr="00C82443">
        <w:rPr>
          <w:color w:val="000000"/>
          <w:sz w:val="28"/>
          <w:szCs w:val="28"/>
        </w:rPr>
        <w:t xml:space="preserve">  имеет все виды благоустройства: водопровод,  канализацию, </w:t>
      </w:r>
      <w:r>
        <w:rPr>
          <w:color w:val="000000"/>
          <w:sz w:val="28"/>
          <w:szCs w:val="28"/>
        </w:rPr>
        <w:t>центральное</w:t>
      </w:r>
      <w:r w:rsidRPr="00C82443">
        <w:rPr>
          <w:color w:val="000000"/>
          <w:sz w:val="28"/>
          <w:szCs w:val="28"/>
        </w:rPr>
        <w:t xml:space="preserve"> отопление.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Характеристика площадей  МБ</w:t>
      </w:r>
      <w:r w:rsidRPr="00C82443">
        <w:rPr>
          <w:rStyle w:val="c9"/>
          <w:b/>
          <w:bCs/>
          <w:color w:val="000000"/>
          <w:sz w:val="28"/>
          <w:szCs w:val="28"/>
        </w:rPr>
        <w:t>ОУ.</w:t>
      </w:r>
    </w:p>
    <w:bookmarkStart w:id="0" w:name="681afcd340330aa37232c7e29597e0dd33965339"/>
    <w:p w:rsidR="00D1734A" w:rsidRPr="00C82443" w:rsidRDefault="00551FA6" w:rsidP="00D1734A">
      <w:pPr>
        <w:rPr>
          <w:sz w:val="28"/>
          <w:szCs w:val="28"/>
        </w:rPr>
      </w:pPr>
      <w:r w:rsidRPr="00C82443">
        <w:rPr>
          <w:sz w:val="28"/>
          <w:szCs w:val="28"/>
        </w:rPr>
        <w:fldChar w:fldCharType="begin"/>
      </w:r>
      <w:r w:rsidR="00D1734A" w:rsidRPr="00C82443">
        <w:rPr>
          <w:sz w:val="28"/>
          <w:szCs w:val="28"/>
        </w:rPr>
        <w:instrText xml:space="preserve"> HYPERLINK "http://nsportal.ru/site/229292/materialno-tehnicheskoe-obespechenie-i-osnashchennost-obrazovatelnogo-processa" </w:instrText>
      </w:r>
      <w:r w:rsidRPr="00C82443">
        <w:rPr>
          <w:sz w:val="28"/>
          <w:szCs w:val="28"/>
        </w:rPr>
        <w:fldChar w:fldCharType="end"/>
      </w:r>
      <w:bookmarkStart w:id="1" w:name="0"/>
      <w:bookmarkEnd w:id="0"/>
      <w:r w:rsidRPr="00C82443">
        <w:rPr>
          <w:sz w:val="28"/>
          <w:szCs w:val="28"/>
        </w:rPr>
        <w:fldChar w:fldCharType="begin"/>
      </w:r>
      <w:r w:rsidR="00D1734A" w:rsidRPr="00C82443">
        <w:rPr>
          <w:sz w:val="28"/>
          <w:szCs w:val="28"/>
        </w:rPr>
        <w:instrText xml:space="preserve"> HYPERLINK "http://nsportal.ru/site/229292/materialno-tehnicheskoe-obespechenie-i-osnashchennost-obrazovatelnogo-processa" </w:instrText>
      </w:r>
      <w:r w:rsidRPr="00C82443">
        <w:rPr>
          <w:sz w:val="28"/>
          <w:szCs w:val="28"/>
        </w:rPr>
        <w:fldChar w:fldCharType="end"/>
      </w:r>
      <w:bookmarkEnd w:id="1"/>
    </w:p>
    <w:tbl>
      <w:tblPr>
        <w:tblW w:w="10408" w:type="dxa"/>
        <w:tblCellMar>
          <w:left w:w="0" w:type="dxa"/>
          <w:right w:w="0" w:type="dxa"/>
        </w:tblCellMar>
        <w:tblLook w:val="0000"/>
      </w:tblPr>
      <w:tblGrid>
        <w:gridCol w:w="5328"/>
        <w:gridCol w:w="2022"/>
        <w:gridCol w:w="2452"/>
        <w:gridCol w:w="11"/>
        <w:gridCol w:w="595"/>
      </w:tblGrid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Общая площадь</w:t>
            </w:r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Всего  помещений, используемых в учебно-воспитательном  процессе, в  том числе: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686.9 </w:t>
            </w:r>
            <w:r w:rsidRPr="00C82443">
              <w:rPr>
                <w:color w:val="000000"/>
                <w:sz w:val="28"/>
                <w:szCs w:val="28"/>
              </w:rPr>
              <w:t>кв.м.</w:t>
            </w:r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Помещения для приема детей (раздевалки)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121,7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</w:t>
            </w:r>
            <w:r w:rsidRPr="00C82443">
              <w:rPr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125,0</w:t>
            </w:r>
            <w:r w:rsidRPr="00C82443">
              <w:rPr>
                <w:color w:val="000000"/>
                <w:sz w:val="28"/>
                <w:szCs w:val="28"/>
              </w:rPr>
              <w:t xml:space="preserve"> 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 xml:space="preserve">Кабинет </w:t>
            </w:r>
            <w:r>
              <w:rPr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C8244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.0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 xml:space="preserve">Кабинет </w:t>
            </w:r>
            <w:r>
              <w:rPr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  <w:r w:rsidRPr="00C82443">
              <w:rPr>
                <w:color w:val="000000"/>
                <w:sz w:val="28"/>
                <w:szCs w:val="28"/>
              </w:rPr>
              <w:t xml:space="preserve"> 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Медицинский  кабинет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C8244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0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Туалеты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C824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0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rPr>
          <w:gridAfter w:val="2"/>
          <w:wAfter w:w="606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Посудомоечная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12,0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D1734A" w:rsidRPr="00C82443" w:rsidTr="00762FAC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Иное: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</w:p>
        </w:tc>
      </w:tr>
      <w:tr w:rsidR="00D1734A" w:rsidRPr="00C82443" w:rsidTr="00762FAC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Щитовая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B65707" w:rsidRDefault="00D1734A" w:rsidP="00762FAC">
            <w:pPr>
              <w:rPr>
                <w:sz w:val="28"/>
                <w:szCs w:val="28"/>
              </w:rPr>
            </w:pPr>
            <w:r w:rsidRPr="00B65707">
              <w:rPr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  <w:r w:rsidRPr="00481FB5">
              <w:rPr>
                <w:sz w:val="28"/>
                <w:szCs w:val="28"/>
              </w:rPr>
              <w:t>5,4</w:t>
            </w:r>
            <w:r w:rsidRPr="00C82443">
              <w:rPr>
                <w:color w:val="000000"/>
                <w:sz w:val="28"/>
                <w:szCs w:val="28"/>
              </w:rPr>
              <w:t xml:space="preserve"> 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606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</w:p>
        </w:tc>
      </w:tr>
      <w:tr w:rsidR="00D1734A" w:rsidRPr="00C82443" w:rsidTr="00762FAC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Кабинет бухгалтера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B65707" w:rsidRDefault="00D1734A" w:rsidP="00762FAC">
            <w:pPr>
              <w:rPr>
                <w:sz w:val="28"/>
                <w:szCs w:val="28"/>
              </w:rPr>
            </w:pPr>
            <w:r w:rsidRPr="00B65707">
              <w:rPr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  <w:r w:rsidRPr="006B5C8F">
              <w:rPr>
                <w:sz w:val="28"/>
                <w:szCs w:val="28"/>
              </w:rPr>
              <w:t>13,0</w:t>
            </w:r>
            <w:r w:rsidRPr="00C82443">
              <w:rPr>
                <w:color w:val="000000"/>
                <w:sz w:val="28"/>
                <w:szCs w:val="28"/>
              </w:rPr>
              <w:t xml:space="preserve"> 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606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</w:p>
        </w:tc>
      </w:tr>
      <w:tr w:rsidR="00D1734A" w:rsidRPr="00C82443" w:rsidTr="00762FAC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Кабинет зам. директора по АХЧ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B65707" w:rsidRDefault="00D1734A" w:rsidP="00762FAC">
            <w:pPr>
              <w:rPr>
                <w:sz w:val="28"/>
                <w:szCs w:val="28"/>
              </w:rPr>
            </w:pPr>
            <w:r w:rsidRPr="00B65707">
              <w:rPr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D1734A" w:rsidRPr="006B5C8F" w:rsidRDefault="00D1734A" w:rsidP="0076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10,5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606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734A" w:rsidRPr="00C82443" w:rsidRDefault="00D1734A" w:rsidP="00762FAC">
            <w:pPr>
              <w:rPr>
                <w:color w:val="444444"/>
                <w:sz w:val="28"/>
                <w:szCs w:val="28"/>
              </w:rPr>
            </w:pPr>
          </w:p>
        </w:tc>
      </w:tr>
      <w:tr w:rsidR="00D1734A" w:rsidRPr="00C82443" w:rsidTr="00762FAC">
        <w:trPr>
          <w:gridAfter w:val="1"/>
          <w:wAfter w:w="595" w:type="dxa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Столовая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48,6</w:t>
            </w:r>
            <w:r w:rsidRPr="00C82443">
              <w:rPr>
                <w:color w:val="000000"/>
                <w:sz w:val="28"/>
                <w:szCs w:val="28"/>
              </w:rPr>
              <w:t xml:space="preserve"> 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1734A" w:rsidRPr="00C82443" w:rsidRDefault="00D1734A" w:rsidP="00762FAC">
            <w:pPr>
              <w:rPr>
                <w:sz w:val="28"/>
                <w:szCs w:val="28"/>
              </w:rPr>
            </w:pPr>
          </w:p>
        </w:tc>
      </w:tr>
      <w:tr w:rsidR="00D1734A" w:rsidRPr="00C82443" w:rsidTr="00762FAC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Пищеблок (кухня)</w:t>
            </w:r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82443">
              <w:rPr>
                <w:color w:val="000000"/>
                <w:sz w:val="28"/>
                <w:szCs w:val="28"/>
              </w:rPr>
              <w:t>Хозяйственно-бытовые</w:t>
            </w:r>
            <w:proofErr w:type="gramEnd"/>
            <w:r w:rsidRPr="00C82443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2443">
              <w:rPr>
                <w:color w:val="000000"/>
                <w:sz w:val="28"/>
                <w:szCs w:val="28"/>
              </w:rPr>
              <w:t>прачечная</w:t>
            </w:r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(2</w:t>
            </w:r>
            <w:r w:rsidRPr="00C82443">
              <w:rPr>
                <w:color w:val="000000"/>
                <w:sz w:val="28"/>
                <w:szCs w:val="28"/>
              </w:rPr>
              <w:t xml:space="preserve"> помещения)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46,9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25,0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0" w:type="auto"/>
            <w:vAlign w:val="center"/>
          </w:tcPr>
          <w:p w:rsidR="00D1734A" w:rsidRPr="00C82443" w:rsidRDefault="00D1734A" w:rsidP="00762FA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1734A" w:rsidRPr="00C82443" w:rsidRDefault="00D1734A" w:rsidP="00762FAC">
            <w:pPr>
              <w:rPr>
                <w:sz w:val="28"/>
                <w:szCs w:val="28"/>
              </w:rPr>
            </w:pPr>
          </w:p>
        </w:tc>
      </w:tr>
      <w:tr w:rsidR="00D1734A" w:rsidRPr="00C82443" w:rsidTr="00762FAC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C82443">
              <w:rPr>
                <w:color w:val="000000"/>
                <w:sz w:val="28"/>
                <w:szCs w:val="28"/>
              </w:rPr>
              <w:t>Кладовая</w:t>
            </w:r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C82443">
              <w:rPr>
                <w:color w:val="000000"/>
                <w:sz w:val="28"/>
                <w:szCs w:val="28"/>
              </w:rPr>
              <w:t>Склад</w:t>
            </w:r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8244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(2 </w:t>
            </w:r>
            <w:r w:rsidRPr="00C82443">
              <w:rPr>
                <w:color w:val="000000"/>
                <w:sz w:val="28"/>
                <w:szCs w:val="28"/>
              </w:rPr>
              <w:t>помещения)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4A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C8244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C82443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  <w:p w:rsidR="00D1734A" w:rsidRPr="00C82443" w:rsidRDefault="00D1734A" w:rsidP="00762FAC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17,4</w:t>
            </w:r>
            <w:r w:rsidRPr="00C82443">
              <w:rPr>
                <w:color w:val="000000"/>
                <w:sz w:val="28"/>
                <w:szCs w:val="28"/>
              </w:rPr>
              <w:t xml:space="preserve"> кв</w:t>
            </w:r>
            <w:proofErr w:type="gramStart"/>
            <w:r w:rsidRPr="00C82443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0" w:type="auto"/>
            <w:vAlign w:val="center"/>
          </w:tcPr>
          <w:p w:rsidR="00D1734A" w:rsidRPr="00C82443" w:rsidRDefault="00D1734A" w:rsidP="00762FA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1734A" w:rsidRPr="00C82443" w:rsidRDefault="00D1734A" w:rsidP="00762FAC">
            <w:pPr>
              <w:rPr>
                <w:sz w:val="28"/>
                <w:szCs w:val="28"/>
              </w:rPr>
            </w:pPr>
          </w:p>
        </w:tc>
      </w:tr>
    </w:tbl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 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Работа всего персонала М</w:t>
      </w:r>
      <w:r w:rsidRPr="00C82443">
        <w:rPr>
          <w:color w:val="000000"/>
          <w:sz w:val="28"/>
          <w:szCs w:val="28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</w:t>
      </w:r>
      <w:r>
        <w:rPr>
          <w:color w:val="000000"/>
          <w:sz w:val="28"/>
          <w:szCs w:val="28"/>
        </w:rPr>
        <w:t xml:space="preserve">транственная организация </w:t>
      </w:r>
      <w:r>
        <w:rPr>
          <w:color w:val="000000"/>
          <w:sz w:val="28"/>
          <w:szCs w:val="28"/>
        </w:rPr>
        <w:lastRenderedPageBreak/>
        <w:t>среды М</w:t>
      </w:r>
      <w:r w:rsidRPr="00C82443">
        <w:rPr>
          <w:color w:val="000000"/>
          <w:sz w:val="28"/>
          <w:szCs w:val="28"/>
        </w:rPr>
        <w:t>ОУ соответствуют санитарно-гигиеническим требованиям. Условия труда и жизнедеятельности детей созданы в соответствии с требованиями охраны труда. 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82443">
        <w:rPr>
          <w:rStyle w:val="c9"/>
          <w:b/>
          <w:bCs/>
          <w:color w:val="000000"/>
          <w:sz w:val="28"/>
          <w:szCs w:val="28"/>
        </w:rPr>
        <w:t>Групповые комнаты.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  Организованная предметная среда в </w:t>
      </w:r>
      <w:r>
        <w:rPr>
          <w:color w:val="000000"/>
          <w:sz w:val="28"/>
          <w:szCs w:val="28"/>
        </w:rPr>
        <w:t>дошкольных группах МБОУ №68</w:t>
      </w:r>
      <w:r w:rsidRPr="00C82443">
        <w:rPr>
          <w:color w:val="000000"/>
          <w:sz w:val="28"/>
          <w:szCs w:val="28"/>
        </w:rPr>
        <w:t xml:space="preserve"> предполагает гармоничное соотношение материалов, окружающих ребенка, с точки зрения количества, разнообразия, неординарности, изменяемости. В </w:t>
      </w:r>
      <w:r>
        <w:rPr>
          <w:color w:val="000000"/>
          <w:sz w:val="28"/>
          <w:szCs w:val="28"/>
        </w:rPr>
        <w:t xml:space="preserve"> МБОУ</w:t>
      </w:r>
      <w:r w:rsidRPr="00C82443">
        <w:rPr>
          <w:color w:val="000000"/>
          <w:sz w:val="28"/>
          <w:szCs w:val="28"/>
        </w:rPr>
        <w:t xml:space="preserve"> постоянно поддерживаются все условия для оптимально – результативной организации образовательного процесса.</w:t>
      </w:r>
    </w:p>
    <w:p w:rsidR="00D1734A" w:rsidRPr="009347B6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 В групповых комнатах пространство организовано таким образом, чтобы было достаточно места для занятий игровой и учебной деятельностью. Помещения </w:t>
      </w:r>
      <w:r>
        <w:rPr>
          <w:color w:val="000000"/>
          <w:sz w:val="28"/>
          <w:szCs w:val="28"/>
        </w:rPr>
        <w:t xml:space="preserve">дошкольных </w:t>
      </w:r>
      <w:r w:rsidRPr="00C82443">
        <w:rPr>
          <w:color w:val="000000"/>
          <w:sz w:val="28"/>
          <w:szCs w:val="28"/>
        </w:rPr>
        <w:t>групп оснащены  детской  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</w:t>
      </w:r>
      <w:r>
        <w:rPr>
          <w:color w:val="000000"/>
          <w:sz w:val="28"/>
          <w:szCs w:val="28"/>
        </w:rPr>
        <w:t xml:space="preserve"> отведенных для игр, совместной</w:t>
      </w:r>
      <w:r w:rsidRPr="00C82443">
        <w:rPr>
          <w:color w:val="000000"/>
          <w:sz w:val="28"/>
          <w:szCs w:val="28"/>
        </w:rPr>
        <w:t>, самостоятельной деятельности дош</w:t>
      </w:r>
      <w:r>
        <w:rPr>
          <w:color w:val="000000"/>
          <w:sz w:val="28"/>
          <w:szCs w:val="28"/>
        </w:rPr>
        <w:t>кольников. Групповые помещения МБ</w:t>
      </w:r>
      <w:r w:rsidRPr="00C82443">
        <w:rPr>
          <w:color w:val="000000"/>
          <w:sz w:val="28"/>
          <w:szCs w:val="28"/>
        </w:rPr>
        <w:t>ОУ имеют комнату для раздевания, туалет</w:t>
      </w:r>
      <w:r>
        <w:rPr>
          <w:color w:val="000000"/>
          <w:sz w:val="28"/>
          <w:szCs w:val="28"/>
        </w:rPr>
        <w:t>ную комнату,</w:t>
      </w:r>
      <w:r w:rsidRPr="00C82443">
        <w:rPr>
          <w:color w:val="000000"/>
          <w:sz w:val="28"/>
          <w:szCs w:val="28"/>
        </w:rPr>
        <w:t xml:space="preserve"> игров</w:t>
      </w:r>
      <w:r>
        <w:rPr>
          <w:color w:val="000000"/>
          <w:sz w:val="28"/>
          <w:szCs w:val="28"/>
        </w:rPr>
        <w:t xml:space="preserve">ая и </w:t>
      </w:r>
      <w:r w:rsidRPr="00C82443">
        <w:rPr>
          <w:color w:val="000000"/>
          <w:sz w:val="28"/>
          <w:szCs w:val="28"/>
        </w:rPr>
        <w:t>спальн</w:t>
      </w:r>
      <w:r>
        <w:rPr>
          <w:color w:val="000000"/>
          <w:sz w:val="28"/>
          <w:szCs w:val="28"/>
        </w:rPr>
        <w:t>я совмещены.</w:t>
      </w:r>
      <w:r w:rsidRPr="00C82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 В целом</w:t>
      </w:r>
      <w:r>
        <w:rPr>
          <w:color w:val="000000"/>
          <w:sz w:val="28"/>
          <w:szCs w:val="28"/>
        </w:rPr>
        <w:t>,</w:t>
      </w:r>
      <w:r w:rsidRPr="00C82443">
        <w:rPr>
          <w:color w:val="000000"/>
          <w:sz w:val="28"/>
          <w:szCs w:val="28"/>
        </w:rPr>
        <w:t xml:space="preserve"> развивающая среда  организована так, чтобы материалы и оборудование, необходимые для осуществления любой деятельности</w:t>
      </w:r>
      <w:r>
        <w:rPr>
          <w:color w:val="000000"/>
          <w:sz w:val="28"/>
          <w:szCs w:val="28"/>
        </w:rPr>
        <w:t xml:space="preserve">, </w:t>
      </w:r>
      <w:r w:rsidRPr="00C82443">
        <w:rPr>
          <w:color w:val="000000"/>
          <w:sz w:val="28"/>
          <w:szCs w:val="28"/>
        </w:rPr>
        <w:t xml:space="preserve"> были доступны детям и убирались ими на место самостоятельно, что дает возможность обеспечивать в группах п</w:t>
      </w:r>
      <w:r>
        <w:rPr>
          <w:color w:val="000000"/>
          <w:sz w:val="28"/>
          <w:szCs w:val="28"/>
        </w:rPr>
        <w:t>орядок и уют.</w:t>
      </w:r>
      <w:r w:rsidRPr="00C82443">
        <w:rPr>
          <w:color w:val="000000"/>
          <w:sz w:val="28"/>
          <w:szCs w:val="28"/>
        </w:rPr>
        <w:t xml:space="preserve"> Созданы игровые уголки для проведения сюжетно-ролевых игр, в каждой группе имеются уголки </w:t>
      </w:r>
      <w:proofErr w:type="spellStart"/>
      <w:r w:rsidRPr="00C82443">
        <w:rPr>
          <w:color w:val="000000"/>
          <w:sz w:val="28"/>
          <w:szCs w:val="28"/>
        </w:rPr>
        <w:t>изодеятельности</w:t>
      </w:r>
      <w:proofErr w:type="spellEnd"/>
      <w:r w:rsidRPr="00C8244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</w:t>
      </w:r>
      <w:r>
        <w:rPr>
          <w:color w:val="000000"/>
          <w:sz w:val="28"/>
          <w:szCs w:val="28"/>
        </w:rPr>
        <w:t xml:space="preserve">художественно - </w:t>
      </w:r>
      <w:r w:rsidRPr="00C82443">
        <w:rPr>
          <w:color w:val="000000"/>
          <w:sz w:val="28"/>
          <w:szCs w:val="28"/>
        </w:rPr>
        <w:t xml:space="preserve">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</w:t>
      </w:r>
      <w:r w:rsidRPr="009347B6">
        <w:rPr>
          <w:color w:val="000000"/>
          <w:sz w:val="28"/>
          <w:szCs w:val="28"/>
        </w:rPr>
        <w:t>Все материалы и оборудование имеют сертификат качества и отвечают гигиеническим, педагогическим и эстетическим требованиям.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- В каждой возрастной группе есть «зеленые уголки» с различными видами растений, собраны кол</w:t>
      </w:r>
      <w:r>
        <w:rPr>
          <w:color w:val="000000"/>
          <w:sz w:val="28"/>
          <w:szCs w:val="28"/>
        </w:rPr>
        <w:t xml:space="preserve">лекции и гербарии. В коридоре оборудованы </w:t>
      </w:r>
      <w:r>
        <w:rPr>
          <w:color w:val="000000"/>
          <w:sz w:val="28"/>
          <w:szCs w:val="28"/>
        </w:rPr>
        <w:lastRenderedPageBreak/>
        <w:t>аквариумы с рыбками. Имеющийся в МБ</w:t>
      </w:r>
      <w:r w:rsidRPr="00C82443">
        <w:rPr>
          <w:color w:val="000000"/>
          <w:sz w:val="28"/>
          <w:szCs w:val="28"/>
        </w:rPr>
        <w:t>ОУ материал и правильная его организация способствует, таким образом, формированию у детей бережного и уважительного отношения к живой природе и удовлетворению интереса детей к «братьям нашим меньшим».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- В каждой возрастной группе имеются дидактические игры, пособия, методическая и художественная литература, необходимая для организации </w:t>
      </w:r>
      <w:r w:rsidR="009347B6">
        <w:rPr>
          <w:color w:val="000000"/>
          <w:sz w:val="28"/>
          <w:szCs w:val="28"/>
        </w:rPr>
        <w:t>разных видов деятельности детей, телевизоры, компьютеры.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- Приемные имеют информационные стенды для родителей, постоянно действующие выставки детского творчества.</w:t>
      </w:r>
    </w:p>
    <w:p w:rsidR="00D1734A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Предметно-развивающая среда в </w:t>
      </w:r>
      <w:r>
        <w:rPr>
          <w:color w:val="000000"/>
          <w:sz w:val="28"/>
          <w:szCs w:val="28"/>
        </w:rPr>
        <w:t xml:space="preserve">дошкольных </w:t>
      </w:r>
      <w:r w:rsidRPr="00C82443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>а</w:t>
      </w:r>
      <w:r w:rsidRPr="00C82443">
        <w:rPr>
          <w:color w:val="000000"/>
          <w:sz w:val="28"/>
          <w:szCs w:val="28"/>
        </w:rPr>
        <w:t xml:space="preserve">х, обеспечивает реализацию основной образовательной программы МБОУ,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</w:t>
      </w:r>
      <w:r>
        <w:rPr>
          <w:color w:val="000000"/>
          <w:sz w:val="28"/>
          <w:szCs w:val="28"/>
        </w:rPr>
        <w:t xml:space="preserve">образовательным областям: </w:t>
      </w:r>
      <w:r w:rsidRPr="00C82443">
        <w:rPr>
          <w:color w:val="000000"/>
          <w:sz w:val="28"/>
          <w:szCs w:val="28"/>
        </w:rPr>
        <w:t>физическому</w:t>
      </w:r>
      <w:r>
        <w:rPr>
          <w:color w:val="000000"/>
          <w:sz w:val="28"/>
          <w:szCs w:val="28"/>
        </w:rPr>
        <w:t xml:space="preserve"> развитию</w:t>
      </w:r>
      <w:r w:rsidRPr="00C82443">
        <w:rPr>
          <w:color w:val="000000"/>
          <w:sz w:val="28"/>
          <w:szCs w:val="28"/>
        </w:rPr>
        <w:t>, социально-</w:t>
      </w:r>
      <w:r>
        <w:rPr>
          <w:color w:val="000000"/>
          <w:sz w:val="28"/>
          <w:szCs w:val="28"/>
        </w:rPr>
        <w:t>коммуникативному развитию</w:t>
      </w:r>
      <w:r w:rsidRPr="00C82443">
        <w:rPr>
          <w:color w:val="000000"/>
          <w:sz w:val="28"/>
          <w:szCs w:val="28"/>
        </w:rPr>
        <w:t>, познавательно</w:t>
      </w:r>
      <w:r>
        <w:rPr>
          <w:color w:val="000000"/>
          <w:sz w:val="28"/>
          <w:szCs w:val="28"/>
        </w:rPr>
        <w:t>му</w:t>
      </w:r>
      <w:r w:rsidRPr="00C82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развитию,</w:t>
      </w:r>
      <w:r w:rsidRPr="00C82443">
        <w:rPr>
          <w:color w:val="000000"/>
          <w:sz w:val="28"/>
          <w:szCs w:val="28"/>
        </w:rPr>
        <w:t xml:space="preserve"> речевому</w:t>
      </w:r>
      <w:r>
        <w:rPr>
          <w:color w:val="000000"/>
          <w:sz w:val="28"/>
          <w:szCs w:val="28"/>
        </w:rPr>
        <w:t xml:space="preserve"> развитию</w:t>
      </w:r>
      <w:r w:rsidRPr="00C82443">
        <w:rPr>
          <w:color w:val="000000"/>
          <w:sz w:val="28"/>
          <w:szCs w:val="28"/>
        </w:rPr>
        <w:t xml:space="preserve"> и художественно</w:t>
      </w:r>
      <w:r>
        <w:rPr>
          <w:color w:val="000000"/>
          <w:sz w:val="28"/>
          <w:szCs w:val="28"/>
        </w:rPr>
        <w:t xml:space="preserve"> – </w:t>
      </w:r>
      <w:r w:rsidRPr="00C82443">
        <w:rPr>
          <w:color w:val="000000"/>
          <w:sz w:val="28"/>
          <w:szCs w:val="28"/>
        </w:rPr>
        <w:t>эстетическому</w:t>
      </w:r>
      <w:r>
        <w:rPr>
          <w:color w:val="000000"/>
          <w:sz w:val="28"/>
          <w:szCs w:val="28"/>
        </w:rPr>
        <w:t xml:space="preserve"> развитию</w:t>
      </w:r>
      <w:r w:rsidRPr="00C82443">
        <w:rPr>
          <w:color w:val="000000"/>
          <w:sz w:val="28"/>
          <w:szCs w:val="28"/>
        </w:rPr>
        <w:t>, а так же совместную деятельность взрослого и ребенка</w:t>
      </w:r>
      <w:r>
        <w:rPr>
          <w:color w:val="000000"/>
          <w:sz w:val="28"/>
          <w:szCs w:val="28"/>
        </w:rPr>
        <w:t>;</w:t>
      </w:r>
      <w:r w:rsidRPr="00C82443">
        <w:rPr>
          <w:color w:val="000000"/>
          <w:sz w:val="28"/>
          <w:szCs w:val="28"/>
        </w:rPr>
        <w:t xml:space="preserve"> и свободную самостоятельную деятельность самих детей.</w:t>
      </w:r>
    </w:p>
    <w:p w:rsidR="009A5CC7" w:rsidRDefault="009A5CC7" w:rsidP="009A5CC7">
      <w:pPr>
        <w:pStyle w:val="c0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9A5CC7">
        <w:rPr>
          <w:b/>
          <w:color w:val="000000"/>
          <w:sz w:val="28"/>
          <w:szCs w:val="28"/>
        </w:rPr>
        <w:t>Классные помещения</w:t>
      </w:r>
    </w:p>
    <w:p w:rsidR="003E4441" w:rsidRPr="009347B6" w:rsidRDefault="003E4441" w:rsidP="009347B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16"/>
        </w:rPr>
      </w:pPr>
      <w:r w:rsidRPr="009347B6">
        <w:rPr>
          <w:b/>
          <w:sz w:val="28"/>
          <w:szCs w:val="28"/>
        </w:rPr>
        <w:t xml:space="preserve">        </w:t>
      </w:r>
      <w:r w:rsidRPr="009347B6">
        <w:rPr>
          <w:sz w:val="28"/>
          <w:szCs w:val="16"/>
        </w:rPr>
        <w:t>Оснащенность классных  помещений   достаточная для ведения учебно-воспитательного процесса</w:t>
      </w:r>
      <w:r w:rsidRPr="009347B6">
        <w:rPr>
          <w:i/>
          <w:sz w:val="28"/>
          <w:szCs w:val="16"/>
        </w:rPr>
        <w:t>:</w:t>
      </w:r>
    </w:p>
    <w:p w:rsidR="00157AF6" w:rsidRPr="009347B6" w:rsidRDefault="00157AF6" w:rsidP="009347B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347B6">
        <w:rPr>
          <w:sz w:val="28"/>
          <w:szCs w:val="28"/>
          <w:shd w:val="clear" w:color="auto" w:fill="FFFFFF"/>
        </w:rPr>
        <w:t xml:space="preserve">    </w:t>
      </w:r>
      <w:r w:rsidR="009347B6">
        <w:rPr>
          <w:sz w:val="28"/>
          <w:szCs w:val="28"/>
          <w:shd w:val="clear" w:color="auto" w:fill="FFFFFF"/>
        </w:rPr>
        <w:t xml:space="preserve">    </w:t>
      </w:r>
      <w:r w:rsidRPr="009347B6">
        <w:rPr>
          <w:sz w:val="28"/>
          <w:szCs w:val="28"/>
          <w:shd w:val="clear" w:color="auto" w:fill="FFFFFF"/>
        </w:rPr>
        <w:t xml:space="preserve">Учебные помещения обеспечены классными досками, учебной ростовой мебелью на 100%,   учебно-наглядными пособиями, учебным оборудованием,  </w:t>
      </w:r>
    </w:p>
    <w:p w:rsidR="003E4441" w:rsidRPr="009347B6" w:rsidRDefault="003E4441" w:rsidP="009347B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9347B6">
        <w:rPr>
          <w:szCs w:val="16"/>
        </w:rPr>
        <w:t xml:space="preserve">         </w:t>
      </w:r>
      <w:r w:rsidR="00157AF6" w:rsidRPr="009347B6">
        <w:rPr>
          <w:sz w:val="28"/>
          <w:szCs w:val="28"/>
        </w:rPr>
        <w:t xml:space="preserve">В 1 – 4 классах имеются </w:t>
      </w:r>
      <w:r w:rsidRPr="009347B6">
        <w:rPr>
          <w:sz w:val="28"/>
          <w:szCs w:val="28"/>
        </w:rPr>
        <w:t xml:space="preserve"> 4 компьютера, интерактивная доска, принтер, в кабинете английского языка – телевизор и DVD.</w:t>
      </w:r>
    </w:p>
    <w:p w:rsidR="009A5CC7" w:rsidRPr="009347B6" w:rsidRDefault="00157AF6" w:rsidP="009347B6">
      <w:pPr>
        <w:pStyle w:val="c0"/>
        <w:spacing w:before="0" w:beforeAutospacing="0" w:after="0" w:afterAutospacing="0" w:line="270" w:lineRule="atLeast"/>
        <w:rPr>
          <w:b/>
          <w:sz w:val="48"/>
          <w:szCs w:val="28"/>
        </w:rPr>
      </w:pPr>
      <w:r w:rsidRPr="009347B6">
        <w:rPr>
          <w:b/>
          <w:sz w:val="28"/>
          <w:szCs w:val="28"/>
        </w:rPr>
        <w:t xml:space="preserve">        </w:t>
      </w:r>
      <w:r w:rsidR="003E4441" w:rsidRPr="009347B6">
        <w:rPr>
          <w:sz w:val="28"/>
          <w:szCs w:val="16"/>
          <w:shd w:val="clear" w:color="auto" w:fill="FFFFFF"/>
        </w:rPr>
        <w:t xml:space="preserve">Объем фонда учебной литературы  -  </w:t>
      </w:r>
      <w:r w:rsidRPr="009347B6">
        <w:rPr>
          <w:sz w:val="28"/>
          <w:szCs w:val="16"/>
          <w:shd w:val="clear" w:color="auto" w:fill="FFFFFF"/>
        </w:rPr>
        <w:t>950</w:t>
      </w:r>
      <w:r w:rsidR="003E4441" w:rsidRPr="009347B6">
        <w:rPr>
          <w:sz w:val="28"/>
          <w:szCs w:val="16"/>
          <w:shd w:val="clear" w:color="auto" w:fill="FFFFFF"/>
        </w:rPr>
        <w:t xml:space="preserve"> экз</w:t>
      </w:r>
      <w:r w:rsidR="003E4441" w:rsidRPr="009347B6">
        <w:rPr>
          <w:sz w:val="28"/>
          <w:szCs w:val="28"/>
          <w:shd w:val="clear" w:color="auto" w:fill="FFFFFF"/>
        </w:rPr>
        <w:t>.</w:t>
      </w:r>
      <w:r w:rsidRPr="009347B6">
        <w:rPr>
          <w:rStyle w:val="c0"/>
          <w:rFonts w:ascii="Verdana" w:hAnsi="Verdana"/>
          <w:sz w:val="28"/>
          <w:szCs w:val="28"/>
          <w:shd w:val="clear" w:color="auto" w:fill="FFFFFF"/>
        </w:rPr>
        <w:t xml:space="preserve"> </w:t>
      </w:r>
      <w:r w:rsidRPr="009347B6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r w:rsidRPr="009347B6">
        <w:rPr>
          <w:sz w:val="28"/>
          <w:szCs w:val="28"/>
          <w:shd w:val="clear" w:color="auto" w:fill="FFFFFF"/>
        </w:rPr>
        <w:t xml:space="preserve">В школе  имеется </w:t>
      </w:r>
      <w:r w:rsidRPr="009347B6">
        <w:rPr>
          <w:rStyle w:val="apple-converted-space"/>
          <w:sz w:val="28"/>
          <w:szCs w:val="28"/>
          <w:shd w:val="clear" w:color="auto" w:fill="FFFFFF"/>
        </w:rPr>
        <w:t> </w:t>
      </w:r>
      <w:r w:rsidRPr="009347B6">
        <w:rPr>
          <w:rStyle w:val="a4"/>
          <w:b w:val="0"/>
          <w:sz w:val="28"/>
          <w:szCs w:val="28"/>
          <w:shd w:val="clear" w:color="auto" w:fill="FFFFFF"/>
        </w:rPr>
        <w:t xml:space="preserve">  столовая</w:t>
      </w:r>
      <w:r w:rsidRPr="009347B6">
        <w:rPr>
          <w:sz w:val="28"/>
          <w:szCs w:val="28"/>
          <w:shd w:val="clear" w:color="auto" w:fill="FFFFFF"/>
        </w:rPr>
        <w:t>, рассчитанная на 40 посадочных мест. Столовая оснащена необходимым технологическим оборудованием</w:t>
      </w:r>
      <w:r w:rsidR="009347B6" w:rsidRPr="009347B6">
        <w:rPr>
          <w:sz w:val="28"/>
          <w:szCs w:val="28"/>
          <w:shd w:val="clear" w:color="auto" w:fill="FFFFFF"/>
        </w:rPr>
        <w:t>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82443">
        <w:rPr>
          <w:rStyle w:val="c9"/>
          <w:b/>
          <w:bCs/>
          <w:color w:val="000000"/>
          <w:sz w:val="28"/>
          <w:szCs w:val="28"/>
        </w:rPr>
        <w:t xml:space="preserve">Музыкально 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  <w:r w:rsidRPr="00C82443">
        <w:rPr>
          <w:rStyle w:val="c9"/>
          <w:b/>
          <w:bCs/>
          <w:color w:val="000000"/>
          <w:sz w:val="28"/>
          <w:szCs w:val="28"/>
        </w:rPr>
        <w:t xml:space="preserve"> зал.</w:t>
      </w:r>
      <w:r w:rsidR="00157AF6" w:rsidRPr="00157AF6">
        <w:rPr>
          <w:rFonts w:ascii="Verdana" w:hAnsi="Verdana"/>
          <w:color w:val="000000"/>
          <w:sz w:val="9"/>
          <w:szCs w:val="9"/>
          <w:shd w:val="clear" w:color="auto" w:fill="FFFFFF"/>
        </w:rPr>
        <w:t xml:space="preserve"> </w:t>
      </w:r>
      <w:r w:rsidR="009347B6">
        <w:rPr>
          <w:rFonts w:ascii="Verdana" w:hAnsi="Verdana"/>
          <w:color w:val="000000"/>
          <w:sz w:val="9"/>
          <w:szCs w:val="9"/>
          <w:shd w:val="clear" w:color="auto" w:fill="FFFFFF"/>
        </w:rPr>
        <w:t xml:space="preserve"> 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    В 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 музыкальн</w:t>
      </w:r>
      <w:r>
        <w:rPr>
          <w:color w:val="000000"/>
          <w:sz w:val="28"/>
          <w:szCs w:val="28"/>
        </w:rPr>
        <w:t xml:space="preserve">ом  </w:t>
      </w:r>
      <w:r w:rsidRPr="00C82443">
        <w:rPr>
          <w:color w:val="000000"/>
          <w:sz w:val="28"/>
          <w:szCs w:val="28"/>
        </w:rPr>
        <w:t>зал</w:t>
      </w:r>
      <w:r>
        <w:rPr>
          <w:color w:val="000000"/>
          <w:sz w:val="28"/>
          <w:szCs w:val="28"/>
        </w:rPr>
        <w:t xml:space="preserve">е  </w:t>
      </w:r>
      <w:r w:rsidRPr="00C82443">
        <w:rPr>
          <w:color w:val="000000"/>
          <w:sz w:val="28"/>
          <w:szCs w:val="28"/>
        </w:rPr>
        <w:t xml:space="preserve">имеется </w:t>
      </w:r>
      <w:r>
        <w:rPr>
          <w:color w:val="000000"/>
          <w:sz w:val="28"/>
          <w:szCs w:val="28"/>
        </w:rPr>
        <w:t xml:space="preserve">рояль, музыкальный центр, детские музыкальные инструменты. В нем  </w:t>
      </w:r>
      <w:r w:rsidRPr="00C82443">
        <w:rPr>
          <w:color w:val="000000"/>
          <w:sz w:val="28"/>
          <w:szCs w:val="28"/>
        </w:rPr>
        <w:t xml:space="preserve"> созданы необходимые условия для </w:t>
      </w:r>
      <w:r>
        <w:rPr>
          <w:color w:val="000000"/>
          <w:sz w:val="28"/>
          <w:szCs w:val="28"/>
        </w:rPr>
        <w:t xml:space="preserve">проведения музыкальных занятий  и организации </w:t>
      </w:r>
      <w:r w:rsidRPr="00C82443">
        <w:rPr>
          <w:color w:val="000000"/>
          <w:sz w:val="28"/>
          <w:szCs w:val="28"/>
        </w:rPr>
        <w:t>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</w:t>
      </w:r>
      <w:r>
        <w:rPr>
          <w:color w:val="000000"/>
          <w:sz w:val="28"/>
          <w:szCs w:val="28"/>
        </w:rPr>
        <w:t>ических качеств.</w:t>
      </w:r>
      <w:r w:rsidRPr="00C82443">
        <w:rPr>
          <w:color w:val="000000"/>
          <w:sz w:val="28"/>
          <w:szCs w:val="28"/>
        </w:rPr>
        <w:t xml:space="preserve"> </w:t>
      </w:r>
      <w:proofErr w:type="gramStart"/>
      <w:r w:rsidRPr="00C8244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музыкальном зале</w:t>
      </w:r>
      <w:r w:rsidRPr="00C82443">
        <w:rPr>
          <w:color w:val="000000"/>
          <w:sz w:val="28"/>
          <w:szCs w:val="28"/>
        </w:rPr>
        <w:t xml:space="preserve"> имеется оборудование для занятий спортом (шведская стенка, гимнастические скамейки, мячи, обручи, кегли</w:t>
      </w:r>
      <w:r>
        <w:rPr>
          <w:color w:val="000000"/>
          <w:sz w:val="28"/>
          <w:szCs w:val="28"/>
        </w:rPr>
        <w:t>, прыгалки</w:t>
      </w:r>
      <w:r w:rsidRPr="00C82443">
        <w:rPr>
          <w:color w:val="000000"/>
          <w:sz w:val="28"/>
          <w:szCs w:val="28"/>
        </w:rPr>
        <w:t xml:space="preserve"> и т.д.</w:t>
      </w:r>
      <w:proofErr w:type="gramEnd"/>
      <w:r w:rsidRPr="00C82443">
        <w:rPr>
          <w:color w:val="000000"/>
          <w:sz w:val="28"/>
          <w:szCs w:val="28"/>
        </w:rPr>
        <w:t xml:space="preserve"> Здесь проводятся </w:t>
      </w:r>
      <w:r>
        <w:rPr>
          <w:color w:val="000000"/>
          <w:sz w:val="28"/>
          <w:szCs w:val="28"/>
        </w:rPr>
        <w:t xml:space="preserve">не только </w:t>
      </w:r>
      <w:r w:rsidRPr="00C82443">
        <w:rPr>
          <w:color w:val="000000"/>
          <w:sz w:val="28"/>
          <w:szCs w:val="28"/>
        </w:rPr>
        <w:t xml:space="preserve">музыкальные и физкультурные  занятия, </w:t>
      </w:r>
      <w:r>
        <w:rPr>
          <w:color w:val="000000"/>
          <w:sz w:val="28"/>
          <w:szCs w:val="28"/>
        </w:rPr>
        <w:t xml:space="preserve">но и </w:t>
      </w:r>
      <w:r w:rsidRPr="00C82443">
        <w:rPr>
          <w:color w:val="000000"/>
          <w:sz w:val="28"/>
          <w:szCs w:val="28"/>
        </w:rPr>
        <w:t>досуги, праздники</w:t>
      </w:r>
      <w:r>
        <w:rPr>
          <w:color w:val="000000"/>
          <w:sz w:val="28"/>
          <w:szCs w:val="28"/>
        </w:rPr>
        <w:t>,</w:t>
      </w:r>
      <w:r w:rsidRPr="00C82443">
        <w:rPr>
          <w:color w:val="000000"/>
          <w:sz w:val="28"/>
          <w:szCs w:val="28"/>
        </w:rPr>
        <w:t xml:space="preserve"> развлечения.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 </w:t>
      </w:r>
      <w:r w:rsidRPr="00C82443">
        <w:rPr>
          <w:rStyle w:val="c9"/>
          <w:b/>
          <w:bCs/>
          <w:color w:val="000000"/>
          <w:sz w:val="28"/>
          <w:szCs w:val="28"/>
        </w:rPr>
        <w:t>Библиотечно-информационное обеспечение образовательного процесса.</w:t>
      </w:r>
    </w:p>
    <w:p w:rsidR="004F2CE6" w:rsidRPr="00C82443" w:rsidRDefault="00D1734A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r w:rsidR="004F2CE6" w:rsidRPr="00C82443">
        <w:rPr>
          <w:color w:val="000000"/>
          <w:sz w:val="28"/>
          <w:szCs w:val="28"/>
        </w:rPr>
        <w:t xml:space="preserve">В целях качественной реализации программы, расширения границ информационного поля по всем направлениям деятельности </w:t>
      </w:r>
      <w:r w:rsidR="004F2CE6">
        <w:rPr>
          <w:color w:val="000000"/>
          <w:sz w:val="28"/>
          <w:szCs w:val="28"/>
        </w:rPr>
        <w:t>МБОУ «Начальная школа – детский сад № 68»</w:t>
      </w:r>
      <w:r w:rsidR="004F2CE6" w:rsidRPr="00C82443">
        <w:rPr>
          <w:color w:val="000000"/>
          <w:sz w:val="28"/>
          <w:szCs w:val="28"/>
        </w:rPr>
        <w:t xml:space="preserve"> </w:t>
      </w:r>
      <w:r w:rsidR="004F2CE6">
        <w:rPr>
          <w:color w:val="000000"/>
          <w:sz w:val="28"/>
          <w:szCs w:val="28"/>
        </w:rPr>
        <w:t xml:space="preserve"> </w:t>
      </w:r>
      <w:r w:rsidR="004F2CE6" w:rsidRPr="00C82443">
        <w:rPr>
          <w:color w:val="000000"/>
          <w:sz w:val="28"/>
          <w:szCs w:val="28"/>
        </w:rPr>
        <w:t xml:space="preserve"> </w:t>
      </w:r>
      <w:r w:rsidR="004F2CE6">
        <w:rPr>
          <w:color w:val="000000"/>
          <w:sz w:val="28"/>
          <w:szCs w:val="28"/>
        </w:rPr>
        <w:t xml:space="preserve">  </w:t>
      </w:r>
      <w:r w:rsidR="004F2CE6" w:rsidRPr="00C82443">
        <w:rPr>
          <w:color w:val="000000"/>
          <w:sz w:val="28"/>
          <w:szCs w:val="28"/>
        </w:rPr>
        <w:t>имеются:</w:t>
      </w:r>
    </w:p>
    <w:p w:rsidR="004F2CE6" w:rsidRPr="00C82443" w:rsidRDefault="004F2CE6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•        Учебно-методические и дидактические материалы, информационные ресурсы.</w:t>
      </w:r>
    </w:p>
    <w:p w:rsidR="004F2CE6" w:rsidRDefault="004F2CE6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lastRenderedPageBreak/>
        <w:t>•        Компьютерные технологии (использование в работе разных компьютерных программ, Интернет — сайтов,  электронной почты, множительной техники)</w:t>
      </w:r>
      <w:r>
        <w:rPr>
          <w:color w:val="000000"/>
          <w:sz w:val="28"/>
          <w:szCs w:val="28"/>
        </w:rPr>
        <w:t>.</w:t>
      </w:r>
    </w:p>
    <w:p w:rsidR="004F2CE6" w:rsidRDefault="004F2CE6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        И</w:t>
      </w:r>
      <w:r w:rsidRPr="00C82443">
        <w:rPr>
          <w:color w:val="000000"/>
          <w:sz w:val="28"/>
          <w:szCs w:val="28"/>
        </w:rPr>
        <w:t>меется небольшая библиотека, где наряду с научно-методической литературой представлены</w:t>
      </w:r>
      <w:r>
        <w:rPr>
          <w:color w:val="000000"/>
          <w:sz w:val="28"/>
          <w:szCs w:val="28"/>
        </w:rPr>
        <w:t>:</w:t>
      </w:r>
      <w:r w:rsidRPr="00C82443">
        <w:rPr>
          <w:color w:val="000000"/>
          <w:sz w:val="28"/>
          <w:szCs w:val="28"/>
        </w:rPr>
        <w:t xml:space="preserve">  художественная литература,  энциклопедическая  и справочная литература, периодические издания для детей и взрослых</w:t>
      </w:r>
      <w:r>
        <w:rPr>
          <w:color w:val="000000"/>
          <w:sz w:val="28"/>
          <w:szCs w:val="28"/>
        </w:rPr>
        <w:t>.</w:t>
      </w:r>
    </w:p>
    <w:p w:rsidR="004F2CE6" w:rsidRPr="00C82443" w:rsidRDefault="004F2CE6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•        Периодически оформляются</w:t>
      </w:r>
      <w:r>
        <w:rPr>
          <w:color w:val="000000"/>
          <w:sz w:val="28"/>
          <w:szCs w:val="28"/>
        </w:rPr>
        <w:t xml:space="preserve"> тематические выставки и стенды.</w:t>
      </w:r>
    </w:p>
    <w:p w:rsidR="004F2CE6" w:rsidRPr="00C82443" w:rsidRDefault="004F2CE6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•        Для работы с деть</w:t>
      </w:r>
      <w:r>
        <w:rPr>
          <w:color w:val="000000"/>
          <w:sz w:val="28"/>
          <w:szCs w:val="28"/>
        </w:rPr>
        <w:t xml:space="preserve">ми, педагогами и родителями  имеются </w:t>
      </w:r>
      <w:r w:rsidRPr="00C82443">
        <w:rPr>
          <w:color w:val="000000"/>
          <w:sz w:val="28"/>
          <w:szCs w:val="28"/>
        </w:rPr>
        <w:t>компакт диски (музыкальные записи, видеозаписи из опыта работы педагогов и родителей, фотоматериалы и др.).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МБ</w:t>
      </w:r>
      <w:r w:rsidRPr="00C82443">
        <w:rPr>
          <w:color w:val="000000"/>
          <w:sz w:val="28"/>
          <w:szCs w:val="28"/>
        </w:rPr>
        <w:t>ОУ  имеется   </w:t>
      </w:r>
      <w:r w:rsidR="004F2CE6"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репродукции  картин,  иллюстративный  материал, дидактические  пособия, демонстрационный  и  раздаточный  материал. В </w:t>
      </w:r>
      <w:r>
        <w:rPr>
          <w:color w:val="000000"/>
          <w:sz w:val="28"/>
          <w:szCs w:val="28"/>
        </w:rPr>
        <w:t> фонде методической литературы МБ</w:t>
      </w:r>
      <w:r w:rsidRPr="00C82443">
        <w:rPr>
          <w:color w:val="000000"/>
          <w:sz w:val="28"/>
          <w:szCs w:val="28"/>
        </w:rPr>
        <w:t>ОУ есть   подписные  издания: «Воспитатель детского сада», «Ребенок в д</w:t>
      </w:r>
      <w:r>
        <w:rPr>
          <w:color w:val="000000"/>
          <w:sz w:val="28"/>
          <w:szCs w:val="28"/>
        </w:rPr>
        <w:t>етском саду»,  «Управление ДОУ»</w:t>
      </w:r>
      <w:r w:rsidRPr="00C824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="009347B6">
        <w:rPr>
          <w:color w:val="000000"/>
          <w:sz w:val="28"/>
          <w:szCs w:val="28"/>
        </w:rPr>
        <w:t>Дошкольное в</w:t>
      </w:r>
      <w:r w:rsidRPr="00C82443">
        <w:rPr>
          <w:color w:val="000000"/>
          <w:sz w:val="28"/>
          <w:szCs w:val="28"/>
        </w:rPr>
        <w:t>оспитание», «</w:t>
      </w:r>
      <w:r>
        <w:rPr>
          <w:color w:val="000000"/>
          <w:sz w:val="28"/>
          <w:szCs w:val="28"/>
        </w:rPr>
        <w:t>Обруч</w:t>
      </w:r>
      <w:r w:rsidRPr="00C82443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Начальная школа</w:t>
      </w:r>
      <w:r w:rsidRPr="00C824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«Завуч начальной школы» </w:t>
      </w:r>
      <w:r w:rsidRPr="00C82443">
        <w:rPr>
          <w:color w:val="000000"/>
          <w:sz w:val="28"/>
          <w:szCs w:val="28"/>
        </w:rPr>
        <w:t>и др.</w:t>
      </w:r>
    </w:p>
    <w:p w:rsidR="00D1734A" w:rsidRPr="00C82443" w:rsidRDefault="00D1734A" w:rsidP="009347B6">
      <w:pPr>
        <w:ind w:left="4844"/>
        <w:jc w:val="both"/>
        <w:rPr>
          <w:color w:val="000000"/>
          <w:sz w:val="28"/>
          <w:szCs w:val="28"/>
        </w:rPr>
      </w:pPr>
    </w:p>
    <w:p w:rsidR="00D1734A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МБОУ имеются:  12</w:t>
      </w:r>
      <w:r w:rsidRPr="00C82443">
        <w:rPr>
          <w:color w:val="000000"/>
          <w:sz w:val="28"/>
          <w:szCs w:val="28"/>
        </w:rPr>
        <w:t xml:space="preserve"> компьютер</w:t>
      </w:r>
      <w:r>
        <w:rPr>
          <w:color w:val="000000"/>
          <w:sz w:val="28"/>
          <w:szCs w:val="28"/>
        </w:rPr>
        <w:t>ов</w:t>
      </w:r>
      <w:r w:rsidRPr="00C82443">
        <w:rPr>
          <w:color w:val="000000"/>
          <w:sz w:val="28"/>
          <w:szCs w:val="28"/>
        </w:rPr>
        <w:t>,  2 принтера, 2 музыкальн</w:t>
      </w:r>
      <w:r>
        <w:rPr>
          <w:color w:val="000000"/>
          <w:sz w:val="28"/>
          <w:szCs w:val="28"/>
        </w:rPr>
        <w:t>ых</w:t>
      </w:r>
      <w:r w:rsidRPr="00C82443">
        <w:rPr>
          <w:color w:val="000000"/>
          <w:sz w:val="28"/>
          <w:szCs w:val="28"/>
        </w:rPr>
        <w:t xml:space="preserve"> центра,   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 </w:t>
      </w:r>
      <w:r w:rsidRPr="00C82443">
        <w:rPr>
          <w:color w:val="000000"/>
          <w:sz w:val="28"/>
          <w:szCs w:val="28"/>
        </w:rPr>
        <w:t>телевизор</w:t>
      </w:r>
      <w:r>
        <w:rPr>
          <w:color w:val="000000"/>
          <w:sz w:val="28"/>
          <w:szCs w:val="28"/>
        </w:rPr>
        <w:t>ов</w:t>
      </w:r>
      <w:r w:rsidRPr="00C82443">
        <w:rPr>
          <w:color w:val="000000"/>
          <w:sz w:val="28"/>
          <w:szCs w:val="28"/>
        </w:rPr>
        <w:t>, магнитофон,</w:t>
      </w:r>
      <w:r>
        <w:rPr>
          <w:color w:val="000000"/>
          <w:sz w:val="28"/>
          <w:szCs w:val="28"/>
        </w:rPr>
        <w:t xml:space="preserve"> 2 ноутбук</w:t>
      </w:r>
      <w:r w:rsidR="009347B6">
        <w:rPr>
          <w:color w:val="000000"/>
          <w:sz w:val="28"/>
          <w:szCs w:val="28"/>
        </w:rPr>
        <w:t>а.</w:t>
      </w:r>
      <w:r w:rsidRPr="00C82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82443">
        <w:rPr>
          <w:rStyle w:val="c9"/>
          <w:b/>
          <w:bCs/>
          <w:color w:val="000000"/>
          <w:sz w:val="28"/>
          <w:szCs w:val="28"/>
        </w:rPr>
        <w:t>Медицинский кабинет.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     Одной  из  главных    задач  </w:t>
      </w:r>
      <w:r>
        <w:rPr>
          <w:color w:val="000000"/>
          <w:sz w:val="28"/>
          <w:szCs w:val="28"/>
        </w:rPr>
        <w:t>МБОУ</w:t>
      </w:r>
      <w:r w:rsidRPr="00C82443">
        <w:rPr>
          <w:color w:val="000000"/>
          <w:sz w:val="28"/>
          <w:szCs w:val="28"/>
        </w:rPr>
        <w:t xml:space="preserve"> является  сохранение  и укрепление здоровья  детей.  Решению  этой  задачи  подчинена  вся  деятельност</w:t>
      </w:r>
      <w:r>
        <w:rPr>
          <w:color w:val="000000"/>
          <w:sz w:val="28"/>
          <w:szCs w:val="28"/>
        </w:rPr>
        <w:t xml:space="preserve">ь  МБОУ и её  сотрудников. </w:t>
      </w:r>
      <w:r w:rsidRPr="00C82443">
        <w:rPr>
          <w:color w:val="000000"/>
          <w:sz w:val="28"/>
          <w:szCs w:val="28"/>
        </w:rPr>
        <w:t xml:space="preserve"> Оборудован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и  оснащён медицинский кабинет.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В начале и конце учебного года </w:t>
      </w:r>
      <w:r>
        <w:rPr>
          <w:color w:val="000000"/>
          <w:sz w:val="28"/>
          <w:szCs w:val="28"/>
        </w:rPr>
        <w:t>специалисты поликлиники №2 совместно медицинским персоналом МБОУ проводят</w:t>
      </w:r>
      <w:r w:rsidRPr="00C82443">
        <w:rPr>
          <w:color w:val="000000"/>
          <w:sz w:val="28"/>
          <w:szCs w:val="28"/>
        </w:rPr>
        <w:t xml:space="preserve"> обследование физического развития детей. Постоянно  контролируется  выполнение режима, карантинных мероприятий, проводится лечебно-профилактическая  работа с детьми. Ведется постоянный </w:t>
      </w:r>
      <w:proofErr w:type="gramStart"/>
      <w:r w:rsidRPr="00C82443">
        <w:rPr>
          <w:color w:val="000000"/>
          <w:sz w:val="28"/>
          <w:szCs w:val="28"/>
        </w:rPr>
        <w:t>контроль за</w:t>
      </w:r>
      <w:proofErr w:type="gramEnd"/>
      <w:r w:rsidRPr="00C82443">
        <w:rPr>
          <w:color w:val="000000"/>
          <w:sz w:val="28"/>
          <w:szCs w:val="28"/>
        </w:rPr>
        <w:t xml:space="preserve"> освеще</w:t>
      </w:r>
      <w:r>
        <w:rPr>
          <w:color w:val="000000"/>
          <w:sz w:val="28"/>
          <w:szCs w:val="28"/>
        </w:rPr>
        <w:t>нием,  температурным режимом в МБ</w:t>
      </w:r>
      <w:r w:rsidRPr="00C82443">
        <w:rPr>
          <w:color w:val="000000"/>
          <w:sz w:val="28"/>
          <w:szCs w:val="28"/>
        </w:rPr>
        <w:t>ОУ, за питанием.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Организация питания в МБ</w:t>
      </w:r>
      <w:r w:rsidRPr="00C82443">
        <w:rPr>
          <w:rStyle w:val="c9"/>
          <w:b/>
          <w:bCs/>
          <w:color w:val="000000"/>
          <w:sz w:val="28"/>
          <w:szCs w:val="28"/>
        </w:rPr>
        <w:t>ОУ.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  </w:t>
      </w:r>
      <w:r>
        <w:rPr>
          <w:color w:val="000000"/>
          <w:sz w:val="28"/>
          <w:szCs w:val="28"/>
        </w:rPr>
        <w:t xml:space="preserve">  </w:t>
      </w:r>
      <w:r w:rsidRPr="00C82443">
        <w:rPr>
          <w:color w:val="000000"/>
          <w:sz w:val="28"/>
          <w:szCs w:val="28"/>
        </w:rPr>
        <w:t xml:space="preserve">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  </w:t>
      </w:r>
      <w:r w:rsidR="00B65707">
        <w:rPr>
          <w:color w:val="000000"/>
          <w:sz w:val="28"/>
          <w:szCs w:val="28"/>
        </w:rPr>
        <w:t>Обеспечение</w:t>
      </w:r>
      <w:r w:rsidR="001C078A">
        <w:rPr>
          <w:color w:val="000000"/>
          <w:sz w:val="28"/>
          <w:szCs w:val="28"/>
        </w:rPr>
        <w:t xml:space="preserve"> </w:t>
      </w:r>
      <w:r w:rsidR="00B65707">
        <w:rPr>
          <w:b/>
          <w:color w:val="000000"/>
          <w:sz w:val="28"/>
          <w:szCs w:val="28"/>
        </w:rPr>
        <w:t xml:space="preserve"> </w:t>
      </w:r>
      <w:r w:rsidR="00B65707" w:rsidRPr="001C078A">
        <w:rPr>
          <w:color w:val="000000"/>
          <w:sz w:val="28"/>
          <w:szCs w:val="28"/>
        </w:rPr>
        <w:t>МБОУ</w:t>
      </w:r>
      <w:r w:rsidRPr="001C078A">
        <w:rPr>
          <w:color w:val="000000"/>
          <w:sz w:val="28"/>
          <w:szCs w:val="28"/>
        </w:rPr>
        <w:t xml:space="preserve"> продукт</w:t>
      </w:r>
      <w:r w:rsidR="00B65707" w:rsidRPr="001C078A">
        <w:rPr>
          <w:color w:val="000000"/>
          <w:sz w:val="28"/>
          <w:szCs w:val="28"/>
        </w:rPr>
        <w:t>ами</w:t>
      </w:r>
      <w:r w:rsidRPr="001C078A">
        <w:rPr>
          <w:color w:val="000000"/>
          <w:sz w:val="28"/>
          <w:szCs w:val="28"/>
        </w:rPr>
        <w:t xml:space="preserve"> питания </w:t>
      </w:r>
      <w:r w:rsidR="00B65707" w:rsidRPr="001C078A">
        <w:rPr>
          <w:color w:val="000000"/>
          <w:sz w:val="28"/>
          <w:szCs w:val="28"/>
        </w:rPr>
        <w:t>осуществляется М</w:t>
      </w:r>
      <w:r w:rsidR="00D055E3">
        <w:rPr>
          <w:color w:val="000000"/>
          <w:sz w:val="28"/>
          <w:szCs w:val="28"/>
        </w:rPr>
        <w:t>К</w:t>
      </w:r>
      <w:r w:rsidR="00B65707" w:rsidRPr="001C078A">
        <w:rPr>
          <w:color w:val="000000"/>
          <w:sz w:val="28"/>
          <w:szCs w:val="28"/>
        </w:rPr>
        <w:t>У</w:t>
      </w:r>
      <w:r w:rsidR="00D055E3">
        <w:rPr>
          <w:color w:val="000000"/>
          <w:sz w:val="28"/>
          <w:szCs w:val="28"/>
        </w:rPr>
        <w:t xml:space="preserve"> </w:t>
      </w:r>
      <w:r w:rsidR="00B65707" w:rsidRPr="001C078A">
        <w:rPr>
          <w:color w:val="000000"/>
          <w:sz w:val="28"/>
          <w:szCs w:val="28"/>
        </w:rPr>
        <w:t>«</w:t>
      </w:r>
      <w:proofErr w:type="spellStart"/>
      <w:r w:rsidR="00B65707" w:rsidRPr="001C078A">
        <w:rPr>
          <w:color w:val="000000"/>
          <w:sz w:val="28"/>
          <w:szCs w:val="28"/>
        </w:rPr>
        <w:t>Махачкалапродукт</w:t>
      </w:r>
      <w:proofErr w:type="spellEnd"/>
      <w:r w:rsidR="00B65707" w:rsidRPr="001C078A">
        <w:rPr>
          <w:color w:val="000000"/>
          <w:sz w:val="28"/>
          <w:szCs w:val="28"/>
        </w:rPr>
        <w:t>» по заявкам.</w:t>
      </w:r>
      <w:r w:rsidR="001C078A">
        <w:rPr>
          <w:b/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Все продукты имеют санитарно-эпидемиологическое заключение. </w:t>
      </w:r>
      <w:r w:rsidR="00B65707">
        <w:rPr>
          <w:color w:val="000000"/>
          <w:sz w:val="28"/>
          <w:szCs w:val="28"/>
        </w:rPr>
        <w:t xml:space="preserve">Приём продуктов осуществляется кладовщиком в присутствии мед. сестры. </w:t>
      </w:r>
      <w:r>
        <w:rPr>
          <w:color w:val="000000"/>
          <w:sz w:val="28"/>
          <w:szCs w:val="28"/>
        </w:rPr>
        <w:t xml:space="preserve"> </w:t>
      </w:r>
      <w:r w:rsidR="00B65707">
        <w:rPr>
          <w:color w:val="000000"/>
          <w:sz w:val="28"/>
          <w:szCs w:val="28"/>
        </w:rPr>
        <w:t>Приё</w:t>
      </w:r>
      <w:r>
        <w:rPr>
          <w:color w:val="000000"/>
          <w:sz w:val="28"/>
          <w:szCs w:val="28"/>
        </w:rPr>
        <w:t xml:space="preserve">м </w:t>
      </w:r>
      <w:r w:rsidR="00B65707" w:rsidRPr="00C82443">
        <w:rPr>
          <w:color w:val="000000"/>
          <w:sz w:val="28"/>
          <w:szCs w:val="28"/>
        </w:rPr>
        <w:t>пищевы</w:t>
      </w:r>
      <w:r w:rsidR="001C078A">
        <w:rPr>
          <w:color w:val="000000"/>
          <w:sz w:val="28"/>
          <w:szCs w:val="28"/>
        </w:rPr>
        <w:t>х</w:t>
      </w:r>
      <w:r w:rsidR="00B65707" w:rsidRPr="00C82443">
        <w:rPr>
          <w:color w:val="000000"/>
          <w:sz w:val="28"/>
          <w:szCs w:val="28"/>
        </w:rPr>
        <w:t xml:space="preserve"> продукт</w:t>
      </w:r>
      <w:r w:rsidR="001C078A">
        <w:rPr>
          <w:color w:val="000000"/>
          <w:sz w:val="28"/>
          <w:szCs w:val="28"/>
        </w:rPr>
        <w:t>ов</w:t>
      </w:r>
      <w:r w:rsidR="00B65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МБ</w:t>
      </w:r>
      <w:r w:rsidRPr="00C82443">
        <w:rPr>
          <w:color w:val="000000"/>
          <w:sz w:val="28"/>
          <w:szCs w:val="28"/>
        </w:rPr>
        <w:t xml:space="preserve">ОУ </w:t>
      </w:r>
      <w:r w:rsidR="005E785E">
        <w:rPr>
          <w:color w:val="000000"/>
          <w:sz w:val="28"/>
          <w:szCs w:val="28"/>
        </w:rPr>
        <w:t xml:space="preserve"> про</w:t>
      </w:r>
      <w:r w:rsidR="001C078A">
        <w:rPr>
          <w:color w:val="000000"/>
          <w:sz w:val="28"/>
          <w:szCs w:val="28"/>
        </w:rPr>
        <w:t>изводится   согласно накладным и сертификатам качества.</w:t>
      </w:r>
      <w:r w:rsidR="001C078A" w:rsidRPr="00C82443">
        <w:rPr>
          <w:color w:val="000000"/>
          <w:sz w:val="28"/>
          <w:szCs w:val="28"/>
        </w:rPr>
        <w:t xml:space="preserve"> </w:t>
      </w:r>
      <w:r w:rsidR="001C078A">
        <w:rPr>
          <w:color w:val="000000"/>
          <w:sz w:val="28"/>
          <w:szCs w:val="28"/>
        </w:rPr>
        <w:t xml:space="preserve"> 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 xml:space="preserve">     В </w:t>
      </w:r>
      <w:r>
        <w:rPr>
          <w:color w:val="000000"/>
          <w:sz w:val="28"/>
          <w:szCs w:val="28"/>
        </w:rPr>
        <w:t>МБОУ</w:t>
      </w:r>
      <w:r w:rsidRPr="00C82443">
        <w:rPr>
          <w:color w:val="000000"/>
          <w:sz w:val="28"/>
          <w:szCs w:val="28"/>
        </w:rPr>
        <w:t xml:space="preserve"> осуществляется сбалансированное трехразовое питание  в соответствии с  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82443">
        <w:rPr>
          <w:color w:val="000000"/>
          <w:sz w:val="28"/>
          <w:szCs w:val="28"/>
        </w:rPr>
        <w:t>Готовая пища выдается только после снятия пробы  и соответствующей записи</w:t>
      </w:r>
      <w:r w:rsidR="00C53B74">
        <w:rPr>
          <w:color w:val="000000"/>
          <w:sz w:val="28"/>
          <w:szCs w:val="28"/>
        </w:rPr>
        <w:t xml:space="preserve"> в журнале «Бракераж готовой продукции»</w:t>
      </w:r>
      <w:r w:rsidRPr="00C82443">
        <w:rPr>
          <w:color w:val="000000"/>
          <w:sz w:val="28"/>
          <w:szCs w:val="28"/>
        </w:rPr>
        <w:t xml:space="preserve">. В правильной организации питания детей большое значение имеет создание благоприятной </w:t>
      </w:r>
      <w:r w:rsidR="00C53B74"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</w:t>
      </w:r>
      <w:r w:rsidR="00C53B74">
        <w:rPr>
          <w:color w:val="000000"/>
          <w:sz w:val="28"/>
          <w:szCs w:val="28"/>
        </w:rPr>
        <w:t xml:space="preserve">   </w:t>
      </w:r>
      <w:r w:rsidR="00C53B74">
        <w:rPr>
          <w:color w:val="000000"/>
          <w:sz w:val="28"/>
          <w:szCs w:val="28"/>
        </w:rPr>
        <w:lastRenderedPageBreak/>
        <w:t>обстановки</w:t>
      </w:r>
      <w:r w:rsidRPr="00C82443">
        <w:rPr>
          <w:color w:val="000000"/>
          <w:sz w:val="28"/>
          <w:szCs w:val="28"/>
        </w:rPr>
        <w:t xml:space="preserve"> в группе</w:t>
      </w:r>
      <w:r>
        <w:rPr>
          <w:color w:val="000000"/>
          <w:sz w:val="28"/>
          <w:szCs w:val="28"/>
        </w:rPr>
        <w:t xml:space="preserve"> и классе</w:t>
      </w:r>
      <w:r w:rsidRPr="00C82443">
        <w:rPr>
          <w:color w:val="000000"/>
          <w:sz w:val="28"/>
          <w:szCs w:val="28"/>
        </w:rPr>
        <w:t xml:space="preserve">. Группы обеспечены соответствующей посудой, удобными столами. </w:t>
      </w:r>
      <w:r>
        <w:rPr>
          <w:color w:val="000000"/>
          <w:sz w:val="28"/>
          <w:szCs w:val="28"/>
        </w:rPr>
        <w:t>Питание учащи</w:t>
      </w:r>
      <w:r w:rsidR="00C53B74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ся организуется в столовой      согласно графику.   Столовая  оборудована посудомоечными машинами (2)</w:t>
      </w:r>
      <w:r w:rsidRPr="00C82443">
        <w:rPr>
          <w:color w:val="000000"/>
          <w:sz w:val="28"/>
          <w:szCs w:val="28"/>
        </w:rPr>
        <w:t>,</w:t>
      </w:r>
      <w:r w:rsidRPr="00DC7389"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>моечными ваннами</w:t>
      </w:r>
      <w:r>
        <w:rPr>
          <w:color w:val="000000"/>
          <w:sz w:val="28"/>
          <w:szCs w:val="28"/>
        </w:rPr>
        <w:t>, раздаточн</w:t>
      </w:r>
      <w:r w:rsidR="00C53B74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стол</w:t>
      </w:r>
      <w:r w:rsidR="00C53B74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>, столами и стульями на 40 посадочных мест.</w:t>
      </w:r>
      <w:r w:rsidRPr="00C82443"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>Педагоги</w:t>
      </w:r>
      <w:r w:rsidRPr="00C82443">
        <w:rPr>
          <w:color w:val="000000"/>
          <w:sz w:val="28"/>
          <w:szCs w:val="28"/>
        </w:rPr>
        <w:t xml:space="preserve"> приучают детей к чистоте и опрятности при приеме пищи. Организация питания находится под постоянным контролем у администрации </w:t>
      </w:r>
      <w:r>
        <w:rPr>
          <w:color w:val="000000"/>
          <w:sz w:val="28"/>
          <w:szCs w:val="28"/>
        </w:rPr>
        <w:t xml:space="preserve"> МБОУ</w:t>
      </w:r>
      <w:r w:rsidRPr="00C82443">
        <w:rPr>
          <w:color w:val="000000"/>
          <w:sz w:val="28"/>
          <w:szCs w:val="28"/>
        </w:rPr>
        <w:t>.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Пищеблок МБ</w:t>
      </w:r>
      <w:r w:rsidRPr="00C82443">
        <w:rPr>
          <w:color w:val="000000"/>
          <w:sz w:val="28"/>
          <w:szCs w:val="28"/>
        </w:rPr>
        <w:t>ОУ оборудован моечными ваннами</w:t>
      </w:r>
      <w:r>
        <w:rPr>
          <w:color w:val="000000"/>
          <w:sz w:val="28"/>
          <w:szCs w:val="28"/>
        </w:rPr>
        <w:t xml:space="preserve"> и </w:t>
      </w:r>
      <w:r w:rsidRPr="00C82443">
        <w:rPr>
          <w:color w:val="000000"/>
          <w:sz w:val="28"/>
          <w:szCs w:val="28"/>
        </w:rPr>
        <w:t xml:space="preserve">стеллажами для посуды, раковиной для мытья рук, контрольными весами, </w:t>
      </w:r>
      <w:r>
        <w:rPr>
          <w:color w:val="000000"/>
          <w:sz w:val="28"/>
          <w:szCs w:val="28"/>
        </w:rPr>
        <w:t xml:space="preserve"> электро</w:t>
      </w:r>
      <w:r w:rsidRPr="00C82443">
        <w:rPr>
          <w:color w:val="000000"/>
          <w:sz w:val="28"/>
          <w:szCs w:val="28"/>
        </w:rPr>
        <w:t xml:space="preserve">плитами с духовыми шкафами, разделочными столами, </w:t>
      </w:r>
      <w:r>
        <w:rPr>
          <w:color w:val="000000"/>
          <w:sz w:val="28"/>
          <w:szCs w:val="28"/>
        </w:rPr>
        <w:t xml:space="preserve"> </w:t>
      </w:r>
      <w:r w:rsidRPr="00C82443">
        <w:rPr>
          <w:color w:val="000000"/>
          <w:sz w:val="28"/>
          <w:szCs w:val="28"/>
        </w:rPr>
        <w:t xml:space="preserve"> шкафом для посуды,   холодильниками.</w:t>
      </w:r>
    </w:p>
    <w:p w:rsidR="00D1734A" w:rsidRDefault="00D1734A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МБ</w:t>
      </w:r>
      <w:r w:rsidRPr="00C82443">
        <w:rPr>
          <w:color w:val="000000"/>
          <w:sz w:val="28"/>
          <w:szCs w:val="28"/>
        </w:rPr>
        <w:t>ОУ имеется  кладовая  для хранения продуктов питания.</w:t>
      </w:r>
    </w:p>
    <w:p w:rsidR="004F2CE6" w:rsidRDefault="004F2CE6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4F2CE6" w:rsidRPr="00C82443" w:rsidRDefault="004F2CE6" w:rsidP="00D1734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Прачечная МБ</w:t>
      </w:r>
      <w:r w:rsidRPr="00C82443">
        <w:rPr>
          <w:rStyle w:val="c9"/>
          <w:b/>
          <w:bCs/>
          <w:color w:val="000000"/>
          <w:sz w:val="28"/>
          <w:szCs w:val="28"/>
        </w:rPr>
        <w:t>ОУ.</w:t>
      </w:r>
    </w:p>
    <w:p w:rsidR="00D1734A" w:rsidRPr="00C82443" w:rsidRDefault="00D1734A" w:rsidP="00D1734A">
      <w:pPr>
        <w:pStyle w:val="c14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C82443">
        <w:rPr>
          <w:color w:val="000000"/>
          <w:sz w:val="28"/>
          <w:szCs w:val="28"/>
        </w:rPr>
        <w:t>     Прачечная оборудована   стиральной  машиной  с автоматическим управлением, имеется гладильный стол, электрический утюг, ванна, шкафы для белья.        </w:t>
      </w:r>
    </w:p>
    <w:p w:rsidR="00D1734A" w:rsidRPr="00C82443" w:rsidRDefault="00D1734A" w:rsidP="00D1734A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Территория МБ</w:t>
      </w:r>
      <w:r w:rsidRPr="00C82443">
        <w:rPr>
          <w:rStyle w:val="c9"/>
          <w:b/>
          <w:bCs/>
          <w:color w:val="000000"/>
          <w:sz w:val="28"/>
          <w:szCs w:val="28"/>
        </w:rPr>
        <w:t>ОУ.</w:t>
      </w:r>
    </w:p>
    <w:p w:rsidR="00D1734A" w:rsidRPr="00C82443" w:rsidRDefault="005E785E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bookmarkStart w:id="2" w:name="h.gjdgxs"/>
      <w:bookmarkEnd w:id="2"/>
      <w:r>
        <w:rPr>
          <w:color w:val="000000"/>
          <w:sz w:val="28"/>
          <w:szCs w:val="28"/>
        </w:rPr>
        <w:t xml:space="preserve">    Территория МБ</w:t>
      </w:r>
      <w:r w:rsidR="00D1734A" w:rsidRPr="00C82443">
        <w:rPr>
          <w:color w:val="000000"/>
          <w:sz w:val="28"/>
          <w:szCs w:val="28"/>
        </w:rPr>
        <w:t>ОУ достаточна для организации прогулок и игр детей на открытом воздухе. Каждая возрастная группа детей имеет свой участок. Площадки обеспечены необходимым оборудованием (снаряды для развития основных видов движений). Вс</w:t>
      </w:r>
      <w:r>
        <w:rPr>
          <w:color w:val="000000"/>
          <w:sz w:val="28"/>
          <w:szCs w:val="28"/>
        </w:rPr>
        <w:t>е участки имеют свои цветники. Обеспеченность МБ</w:t>
      </w:r>
      <w:r w:rsidR="00D1734A" w:rsidRPr="00C82443">
        <w:rPr>
          <w:color w:val="000000"/>
          <w:sz w:val="28"/>
          <w:szCs w:val="28"/>
        </w:rPr>
        <w:t>ОУ отведенной ему территорией, его оборудование и оснащение,  соответствует нормативам. Для защиты детей от солнца и осадков на территории каждой групповой площадки установлены теневые навесы. Игровые площадки оборудованы игровыми  сооружениями в соответствии с возрастом: песочницами</w:t>
      </w:r>
      <w:r w:rsidR="00D1734A">
        <w:rPr>
          <w:color w:val="000000"/>
          <w:sz w:val="28"/>
          <w:szCs w:val="28"/>
        </w:rPr>
        <w:t xml:space="preserve"> </w:t>
      </w:r>
      <w:r w:rsidR="00D1734A" w:rsidRPr="00C82443">
        <w:rPr>
          <w:color w:val="000000"/>
          <w:sz w:val="28"/>
          <w:szCs w:val="28"/>
        </w:rPr>
        <w:t xml:space="preserve"> и др. На территории </w:t>
      </w:r>
      <w:r w:rsidR="001F1700">
        <w:rPr>
          <w:color w:val="000000"/>
          <w:sz w:val="28"/>
          <w:szCs w:val="28"/>
        </w:rPr>
        <w:t>МБОУ</w:t>
      </w:r>
      <w:r w:rsidR="00D1734A" w:rsidRPr="00C82443">
        <w:rPr>
          <w:color w:val="000000"/>
          <w:sz w:val="28"/>
          <w:szCs w:val="28"/>
        </w:rPr>
        <w:t xml:space="preserve"> произрастают разнообразные породы деревьев и кустарн</w:t>
      </w:r>
      <w:r w:rsidR="001F1700">
        <w:rPr>
          <w:color w:val="000000"/>
          <w:sz w:val="28"/>
          <w:szCs w:val="28"/>
        </w:rPr>
        <w:t>иков; разбиты цветники и клумбы</w:t>
      </w:r>
      <w:r w:rsidR="00D1734A" w:rsidRPr="00C82443">
        <w:rPr>
          <w:color w:val="000000"/>
          <w:sz w:val="28"/>
          <w:szCs w:val="28"/>
        </w:rPr>
        <w:t xml:space="preserve">. В теплый период года огород и цветники используются для проведения с детьми наблюдений, опытно-экспериментальной работы, организации </w:t>
      </w:r>
      <w:r w:rsidR="001F1700">
        <w:rPr>
          <w:color w:val="000000"/>
          <w:sz w:val="28"/>
          <w:szCs w:val="28"/>
        </w:rPr>
        <w:t>труда в природе. На территории МБ</w:t>
      </w:r>
      <w:r w:rsidR="00D1734A" w:rsidRPr="00C82443">
        <w:rPr>
          <w:color w:val="000000"/>
          <w:sz w:val="28"/>
          <w:szCs w:val="28"/>
        </w:rPr>
        <w:t>ОУ имеется площадка с разметкой по правилам дорожного движения, на которой проводятся занятия, практикумы и развлечения по правилам дорожного движе</w:t>
      </w:r>
      <w:r w:rsidR="00F26034">
        <w:rPr>
          <w:color w:val="000000"/>
          <w:sz w:val="28"/>
          <w:szCs w:val="28"/>
        </w:rPr>
        <w:t>ния. Часть территории МБ</w:t>
      </w:r>
      <w:r w:rsidR="00D1734A" w:rsidRPr="00C82443">
        <w:rPr>
          <w:color w:val="000000"/>
          <w:sz w:val="28"/>
          <w:szCs w:val="28"/>
        </w:rPr>
        <w:t>ОУ оборудо</w:t>
      </w:r>
      <w:r w:rsidR="00B977F3">
        <w:rPr>
          <w:color w:val="000000"/>
          <w:sz w:val="28"/>
          <w:szCs w:val="28"/>
        </w:rPr>
        <w:t>вана под физкультурную площадку</w:t>
      </w:r>
      <w:r w:rsidR="00D1734A" w:rsidRPr="00C82443">
        <w:rPr>
          <w:color w:val="000000"/>
          <w:sz w:val="28"/>
          <w:szCs w:val="28"/>
        </w:rPr>
        <w:t xml:space="preserve">  для    проведения физкультурных занятий, гимнастики в теплый период года, праздников и развлечений, а также для самостоятельной двигательной  деятельности детей.</w:t>
      </w:r>
    </w:p>
    <w:p w:rsidR="00D1734A" w:rsidRPr="00C82443" w:rsidRDefault="00B977F3" w:rsidP="004F2CE6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 w:rsidR="00D1734A" w:rsidRPr="00C82443">
        <w:rPr>
          <w:color w:val="000000"/>
          <w:sz w:val="28"/>
          <w:szCs w:val="28"/>
        </w:rPr>
        <w:t xml:space="preserve"> Педагоги совместно с родителями постоянно проявляют заботу и принимают активное участие в косметических ремонтах, в создании оптимальной развивающей среды, в своевременном обновлении и пополнении, игрового и спортивного оборудования в  соответствии с  требованиями реализуемой программы и </w:t>
      </w:r>
      <w:proofErr w:type="spellStart"/>
      <w:r w:rsidR="00D1734A" w:rsidRPr="00C82443">
        <w:rPr>
          <w:color w:val="000000"/>
          <w:sz w:val="28"/>
          <w:szCs w:val="28"/>
        </w:rPr>
        <w:t>СанПиН</w:t>
      </w:r>
      <w:proofErr w:type="spellEnd"/>
      <w:r w:rsidR="00D1734A" w:rsidRPr="00C82443">
        <w:rPr>
          <w:color w:val="000000"/>
          <w:sz w:val="28"/>
          <w:szCs w:val="28"/>
        </w:rPr>
        <w:t xml:space="preserve">. </w:t>
      </w:r>
      <w:r w:rsidR="004F2CE6">
        <w:rPr>
          <w:color w:val="000000"/>
          <w:sz w:val="28"/>
          <w:szCs w:val="28"/>
        </w:rPr>
        <w:t xml:space="preserve"> </w:t>
      </w:r>
    </w:p>
    <w:p w:rsidR="00D1734A" w:rsidRPr="00C82443" w:rsidRDefault="00D1734A" w:rsidP="00B977F3">
      <w:pPr>
        <w:ind w:left="4844"/>
        <w:jc w:val="both"/>
        <w:rPr>
          <w:color w:val="000000"/>
          <w:sz w:val="28"/>
          <w:szCs w:val="28"/>
        </w:rPr>
      </w:pPr>
    </w:p>
    <w:p w:rsidR="00FF3C6D" w:rsidRPr="00D13E68" w:rsidRDefault="00D1734A" w:rsidP="00D13E68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82443">
        <w:rPr>
          <w:rStyle w:val="c9"/>
          <w:b/>
          <w:bCs/>
          <w:color w:val="000000"/>
          <w:sz w:val="28"/>
          <w:szCs w:val="28"/>
        </w:rPr>
        <w:t>             </w:t>
      </w:r>
    </w:p>
    <w:sectPr w:rsidR="00FF3C6D" w:rsidRPr="00D13E68" w:rsidSect="008D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0F" w:rsidRDefault="0040380F" w:rsidP="00D13E68">
      <w:r>
        <w:separator/>
      </w:r>
    </w:p>
  </w:endnote>
  <w:endnote w:type="continuationSeparator" w:id="0">
    <w:p w:rsidR="0040380F" w:rsidRDefault="0040380F" w:rsidP="00D1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0F" w:rsidRDefault="0040380F" w:rsidP="00D13E68">
      <w:r>
        <w:separator/>
      </w:r>
    </w:p>
  </w:footnote>
  <w:footnote w:type="continuationSeparator" w:id="0">
    <w:p w:rsidR="0040380F" w:rsidRDefault="0040380F" w:rsidP="00D13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49C"/>
    <w:multiLevelType w:val="multilevel"/>
    <w:tmpl w:val="AA6C6DC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114C64"/>
    <w:multiLevelType w:val="multilevel"/>
    <w:tmpl w:val="98BA923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BB2B56"/>
    <w:multiLevelType w:val="multilevel"/>
    <w:tmpl w:val="9BB4DB1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34A"/>
    <w:rsid w:val="00157AF6"/>
    <w:rsid w:val="001C078A"/>
    <w:rsid w:val="001F1700"/>
    <w:rsid w:val="003412FB"/>
    <w:rsid w:val="003D1303"/>
    <w:rsid w:val="003E4441"/>
    <w:rsid w:val="0040380F"/>
    <w:rsid w:val="004406CE"/>
    <w:rsid w:val="00453C77"/>
    <w:rsid w:val="004E12CD"/>
    <w:rsid w:val="004F2CE6"/>
    <w:rsid w:val="00551FA6"/>
    <w:rsid w:val="005E785E"/>
    <w:rsid w:val="0076554B"/>
    <w:rsid w:val="008D43C2"/>
    <w:rsid w:val="009347B6"/>
    <w:rsid w:val="009A5CC7"/>
    <w:rsid w:val="00B36574"/>
    <w:rsid w:val="00B65707"/>
    <w:rsid w:val="00B977F3"/>
    <w:rsid w:val="00C53B74"/>
    <w:rsid w:val="00D055E3"/>
    <w:rsid w:val="00D13E68"/>
    <w:rsid w:val="00D1734A"/>
    <w:rsid w:val="00E76692"/>
    <w:rsid w:val="00F26034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734A"/>
    <w:pPr>
      <w:spacing w:before="100" w:beforeAutospacing="1" w:after="100" w:afterAutospacing="1"/>
    </w:pPr>
  </w:style>
  <w:style w:type="character" w:customStyle="1" w:styleId="c7c9">
    <w:name w:val="c7 c9"/>
    <w:basedOn w:val="a0"/>
    <w:rsid w:val="00D1734A"/>
  </w:style>
  <w:style w:type="character" w:customStyle="1" w:styleId="c9">
    <w:name w:val="c9"/>
    <w:basedOn w:val="a0"/>
    <w:rsid w:val="00D1734A"/>
  </w:style>
  <w:style w:type="paragraph" w:customStyle="1" w:styleId="c14">
    <w:name w:val="c14"/>
    <w:basedOn w:val="a"/>
    <w:rsid w:val="00D1734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E44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57AF6"/>
  </w:style>
  <w:style w:type="character" w:styleId="a4">
    <w:name w:val="Strong"/>
    <w:basedOn w:val="a0"/>
    <w:uiPriority w:val="22"/>
    <w:qFormat/>
    <w:rsid w:val="00157AF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13E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13E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3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Reference"/>
    <w:basedOn w:val="a0"/>
    <w:uiPriority w:val="31"/>
    <w:qFormat/>
    <w:rsid w:val="00D13E68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11</cp:revision>
  <dcterms:created xsi:type="dcterms:W3CDTF">2017-04-25T15:27:00Z</dcterms:created>
  <dcterms:modified xsi:type="dcterms:W3CDTF">2017-05-03T07:27:00Z</dcterms:modified>
</cp:coreProperties>
</file>